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84" w:rsidRDefault="00586684" w:rsidP="00D21A62"/>
    <w:p w:rsidR="00586684" w:rsidRPr="00212C1E" w:rsidRDefault="00586684" w:rsidP="00586684">
      <w:pPr>
        <w:jc w:val="center"/>
        <w:rPr>
          <w:b/>
          <w:sz w:val="44"/>
          <w:szCs w:val="44"/>
          <w:u w:val="single"/>
        </w:rPr>
      </w:pPr>
      <w:r w:rsidRPr="00212C1E">
        <w:rPr>
          <w:b/>
          <w:sz w:val="44"/>
          <w:szCs w:val="44"/>
          <w:u w:val="single"/>
        </w:rPr>
        <w:t xml:space="preserve">Craven District Council </w:t>
      </w:r>
    </w:p>
    <w:p w:rsidR="00586684" w:rsidRPr="00D60367" w:rsidRDefault="00624C6A" w:rsidP="00586684">
      <w:pPr>
        <w:jc w:val="center"/>
        <w:rPr>
          <w:b/>
          <w:sz w:val="36"/>
          <w:szCs w:val="36"/>
          <w:u w:val="single"/>
        </w:rPr>
      </w:pPr>
      <w:r>
        <w:rPr>
          <w:b/>
          <w:sz w:val="36"/>
          <w:szCs w:val="36"/>
          <w:u w:val="single"/>
        </w:rPr>
        <w:t xml:space="preserve">Pods, </w:t>
      </w:r>
      <w:r w:rsidR="00586684" w:rsidRPr="00D60367">
        <w:rPr>
          <w:b/>
          <w:sz w:val="36"/>
          <w:szCs w:val="36"/>
          <w:u w:val="single"/>
        </w:rPr>
        <w:t>Tent</w:t>
      </w:r>
      <w:r>
        <w:rPr>
          <w:b/>
          <w:sz w:val="36"/>
          <w:szCs w:val="36"/>
          <w:u w:val="single"/>
        </w:rPr>
        <w:t>s &amp;</w:t>
      </w:r>
      <w:r w:rsidR="00891D5D">
        <w:rPr>
          <w:b/>
          <w:sz w:val="36"/>
          <w:szCs w:val="36"/>
          <w:u w:val="single"/>
        </w:rPr>
        <w:t xml:space="preserve"> Yurts</w:t>
      </w:r>
      <w:r w:rsidR="00586684" w:rsidRPr="00D60367">
        <w:rPr>
          <w:b/>
          <w:sz w:val="36"/>
          <w:szCs w:val="36"/>
          <w:u w:val="single"/>
        </w:rPr>
        <w:t xml:space="preserve"> site Standards</w:t>
      </w:r>
    </w:p>
    <w:p w:rsidR="00586684" w:rsidRDefault="00586684" w:rsidP="00586684">
      <w:pPr>
        <w:jc w:val="center"/>
      </w:pPr>
    </w:p>
    <w:p w:rsidR="00D14F8D" w:rsidRDefault="00D14F8D" w:rsidP="00D14F8D">
      <w:r>
        <w:t xml:space="preserve">These standards are taken from the 2008 Model standards adopted by Craven District Council. The </w:t>
      </w:r>
      <w:r w:rsidR="00953F13">
        <w:t>elements</w:t>
      </w:r>
      <w:r>
        <w:t xml:space="preserve"> below relate to tent sites only</w:t>
      </w:r>
      <w:r w:rsidR="00953F13">
        <w:t>. F</w:t>
      </w:r>
      <w:r>
        <w:t xml:space="preserve">urther </w:t>
      </w:r>
      <w:r w:rsidR="00953F13">
        <w:t xml:space="preserve">detailed </w:t>
      </w:r>
      <w:r>
        <w:t>information</w:t>
      </w:r>
      <w:r w:rsidR="00ED4C16">
        <w:t xml:space="preserve"> on the model standards</w:t>
      </w:r>
      <w:r>
        <w:t xml:space="preserve"> can be found </w:t>
      </w:r>
      <w:r w:rsidR="00953F13">
        <w:t>on the council website.</w:t>
      </w:r>
      <w:r w:rsidR="00ED4C16">
        <w:t xml:space="preserve"> </w:t>
      </w:r>
      <w:r w:rsidR="00EA1733">
        <w:t xml:space="preserve"> </w:t>
      </w:r>
    </w:p>
    <w:p w:rsidR="00D14F8D" w:rsidRDefault="00D14F8D" w:rsidP="00D14F8D"/>
    <w:p w:rsidR="00D21A62" w:rsidRPr="00D14F8D" w:rsidRDefault="00D21A62" w:rsidP="00D21A62">
      <w:pPr>
        <w:rPr>
          <w:b/>
        </w:rPr>
      </w:pPr>
      <w:r w:rsidRPr="00D14F8D">
        <w:rPr>
          <w:b/>
        </w:rPr>
        <w:t>1. The Boundaries and Plan of the Site</w:t>
      </w:r>
    </w:p>
    <w:p w:rsidR="00D14F8D" w:rsidRPr="003A5697" w:rsidRDefault="00D14F8D" w:rsidP="00D21A62">
      <w:pPr>
        <w:rPr>
          <w:sz w:val="16"/>
          <w:szCs w:val="16"/>
        </w:rPr>
      </w:pPr>
    </w:p>
    <w:p w:rsidR="00655B02" w:rsidRDefault="00D21A62" w:rsidP="00D21A62">
      <w:r>
        <w:t>The boundaries of the site from any adjoining land shall be clearly marked by a man made or natural feature.</w:t>
      </w:r>
    </w:p>
    <w:p w:rsidR="00D21A62" w:rsidRPr="003A5697" w:rsidRDefault="00D21A62" w:rsidP="00D21A62">
      <w:pPr>
        <w:rPr>
          <w:sz w:val="16"/>
          <w:szCs w:val="16"/>
        </w:rPr>
      </w:pPr>
    </w:p>
    <w:p w:rsidR="00D21A62" w:rsidRPr="00D14F8D" w:rsidRDefault="00D21A62" w:rsidP="00D21A62">
      <w:pPr>
        <w:rPr>
          <w:b/>
        </w:rPr>
      </w:pPr>
      <w:r w:rsidRPr="00D14F8D">
        <w:rPr>
          <w:b/>
        </w:rPr>
        <w:t>2. Density, Spacing and Parking Between tents</w:t>
      </w:r>
    </w:p>
    <w:p w:rsidR="00D14F8D" w:rsidRPr="003A5697" w:rsidRDefault="00D14F8D" w:rsidP="00D21A62">
      <w:pPr>
        <w:rPr>
          <w:sz w:val="16"/>
          <w:szCs w:val="16"/>
        </w:rPr>
      </w:pPr>
    </w:p>
    <w:p w:rsidR="00D21A62" w:rsidRDefault="00D21A62" w:rsidP="00D21A62">
      <w:r w:rsidRPr="00D21A62">
        <w:t xml:space="preserve">The density of </w:t>
      </w:r>
      <w:r w:rsidR="00624C6A">
        <w:t xml:space="preserve">Pods, </w:t>
      </w:r>
      <w:r>
        <w:t>tents</w:t>
      </w:r>
      <w:r w:rsidR="00624C6A">
        <w:t xml:space="preserve"> &amp; Yurts</w:t>
      </w:r>
      <w:r w:rsidRPr="00D21A62">
        <w:t xml:space="preserve"> on a site shall be determined in accordance with relevant health and safety standards and fire risk assessments.</w:t>
      </w:r>
    </w:p>
    <w:p w:rsidR="00D21A62" w:rsidRPr="003A5697" w:rsidRDefault="00D21A62" w:rsidP="00D21A62">
      <w:pPr>
        <w:rPr>
          <w:sz w:val="16"/>
          <w:szCs w:val="16"/>
        </w:rPr>
      </w:pPr>
    </w:p>
    <w:p w:rsidR="00D21A62" w:rsidRPr="00D14F8D" w:rsidRDefault="00D21A62" w:rsidP="00D21A62">
      <w:pPr>
        <w:rPr>
          <w:b/>
        </w:rPr>
      </w:pPr>
      <w:r w:rsidRPr="00D14F8D">
        <w:rPr>
          <w:b/>
        </w:rPr>
        <w:t>3. Roads, Gateways and Overhead Cables</w:t>
      </w:r>
    </w:p>
    <w:p w:rsidR="00D14F8D" w:rsidRPr="003A5697" w:rsidRDefault="00D14F8D" w:rsidP="00D21A62">
      <w:pPr>
        <w:rPr>
          <w:sz w:val="16"/>
          <w:szCs w:val="16"/>
        </w:rPr>
      </w:pPr>
    </w:p>
    <w:p w:rsidR="00D21A62" w:rsidRDefault="00D21A62" w:rsidP="00D21A62">
      <w:r>
        <w:t>Roads shall be designed to provide adequate access for emergency vehicles and routes within the site for such vehicles must be kept clear of obstruction at all times.</w:t>
      </w:r>
    </w:p>
    <w:p w:rsidR="00D21A62" w:rsidRPr="003A5697" w:rsidRDefault="00D21A62" w:rsidP="00D21A62">
      <w:pPr>
        <w:rPr>
          <w:sz w:val="16"/>
          <w:szCs w:val="16"/>
        </w:rPr>
      </w:pPr>
    </w:p>
    <w:p w:rsidR="00D21A62" w:rsidRPr="00D14F8D" w:rsidRDefault="00D21A62" w:rsidP="00D21A62">
      <w:pPr>
        <w:rPr>
          <w:b/>
        </w:rPr>
      </w:pPr>
      <w:r w:rsidRPr="00D14F8D">
        <w:rPr>
          <w:b/>
        </w:rPr>
        <w:t>4. Footpaths and Pavements</w:t>
      </w:r>
    </w:p>
    <w:p w:rsidR="00D14F8D" w:rsidRPr="003A5697" w:rsidRDefault="00D14F8D" w:rsidP="00D21A62">
      <w:pPr>
        <w:rPr>
          <w:sz w:val="16"/>
          <w:szCs w:val="16"/>
        </w:rPr>
      </w:pPr>
    </w:p>
    <w:p w:rsidR="00D21A62" w:rsidRDefault="00D21A62" w:rsidP="00D21A62">
      <w:r>
        <w:t>Where practicable, communal footpaths and pavements shall not be less than 0.9 metres wide.</w:t>
      </w:r>
    </w:p>
    <w:p w:rsidR="00D21A62" w:rsidRPr="003A5697" w:rsidRDefault="00D21A62" w:rsidP="00D21A62">
      <w:pPr>
        <w:rPr>
          <w:sz w:val="16"/>
          <w:szCs w:val="16"/>
        </w:rPr>
      </w:pPr>
    </w:p>
    <w:p w:rsidR="00D21A62" w:rsidRPr="00D14F8D" w:rsidRDefault="00D21A62" w:rsidP="00D21A62">
      <w:pPr>
        <w:rPr>
          <w:b/>
        </w:rPr>
      </w:pPr>
      <w:r w:rsidRPr="00D14F8D">
        <w:rPr>
          <w:b/>
        </w:rPr>
        <w:t xml:space="preserve">5. Lighting </w:t>
      </w:r>
    </w:p>
    <w:p w:rsidR="00D14F8D" w:rsidRPr="003A5697" w:rsidRDefault="00D14F8D" w:rsidP="00D21A62">
      <w:pPr>
        <w:rPr>
          <w:sz w:val="16"/>
          <w:szCs w:val="16"/>
        </w:rPr>
      </w:pPr>
    </w:p>
    <w:p w:rsidR="00D21A62" w:rsidRDefault="00D21A62" w:rsidP="00D21A62">
      <w:r>
        <w:t>Roads, communal footpaths and pavements shall be adequately lit between dusk and dawn to allow the safe movement of pedestrians and vehicles around the site during the hours of darkness.</w:t>
      </w:r>
    </w:p>
    <w:p w:rsidR="00D21A62" w:rsidRPr="003A5697" w:rsidRDefault="00D21A62" w:rsidP="00D21A62">
      <w:pPr>
        <w:rPr>
          <w:sz w:val="16"/>
          <w:szCs w:val="16"/>
        </w:rPr>
      </w:pPr>
    </w:p>
    <w:p w:rsidR="00D21A62" w:rsidRDefault="00D21A62" w:rsidP="00D21A62">
      <w:pPr>
        <w:rPr>
          <w:b/>
        </w:rPr>
      </w:pPr>
      <w:r w:rsidRPr="00D14F8D">
        <w:rPr>
          <w:b/>
        </w:rPr>
        <w:t>6. Maintenance of Common Areas, including Grass, Vegetation and Trees</w:t>
      </w:r>
    </w:p>
    <w:p w:rsidR="003A5697" w:rsidRPr="003A5697" w:rsidRDefault="003A5697" w:rsidP="00D21A62">
      <w:pPr>
        <w:rPr>
          <w:b/>
          <w:sz w:val="16"/>
          <w:szCs w:val="16"/>
        </w:rPr>
      </w:pPr>
    </w:p>
    <w:p w:rsidR="00D14F8D" w:rsidRDefault="00D14F8D" w:rsidP="00D14F8D">
      <w:r>
        <w:t xml:space="preserve">* </w:t>
      </w:r>
      <w:r w:rsidR="00D21A62">
        <w:t>Every part of the site to which the public have access shall be kept</w:t>
      </w:r>
      <w:r>
        <w:t xml:space="preserve"> in a clean and tidy condition.</w:t>
      </w:r>
    </w:p>
    <w:p w:rsidR="003A5697" w:rsidRPr="003A5697" w:rsidRDefault="003A5697" w:rsidP="00D14F8D">
      <w:pPr>
        <w:rPr>
          <w:sz w:val="16"/>
          <w:szCs w:val="16"/>
        </w:rPr>
      </w:pPr>
    </w:p>
    <w:p w:rsidR="00D21A62" w:rsidRDefault="00D14F8D" w:rsidP="00D14F8D">
      <w:r>
        <w:t xml:space="preserve">* </w:t>
      </w:r>
      <w:r w:rsidR="00D21A62">
        <w:t xml:space="preserve">Every road, communal footpath and pavement on the site shall be maintained in a good </w:t>
      </w:r>
      <w:r>
        <w:t>condition;</w:t>
      </w:r>
      <w:r w:rsidR="00D21A62">
        <w:t xml:space="preserve"> </w:t>
      </w:r>
      <w:r>
        <w:t xml:space="preserve">  </w:t>
      </w:r>
      <w:r w:rsidR="00D21A62">
        <w:t>good repair and clear of rubbish.</w:t>
      </w:r>
    </w:p>
    <w:p w:rsidR="003A5697" w:rsidRPr="003A5697" w:rsidRDefault="003A5697" w:rsidP="00D14F8D">
      <w:pPr>
        <w:rPr>
          <w:sz w:val="16"/>
          <w:szCs w:val="16"/>
        </w:rPr>
      </w:pPr>
    </w:p>
    <w:p w:rsidR="00D21A62" w:rsidRDefault="00D14F8D" w:rsidP="00D21A62">
      <w:r>
        <w:t xml:space="preserve">* </w:t>
      </w:r>
      <w:r w:rsidR="00D21A62">
        <w:t xml:space="preserve">Grass and vegetation shall be cut and removed at frequent and regular intervals. </w:t>
      </w:r>
    </w:p>
    <w:p w:rsidR="003A5697" w:rsidRPr="003A5697" w:rsidRDefault="003A5697" w:rsidP="00D21A62">
      <w:pPr>
        <w:rPr>
          <w:sz w:val="16"/>
          <w:szCs w:val="16"/>
        </w:rPr>
      </w:pPr>
    </w:p>
    <w:p w:rsidR="00D21A62" w:rsidRDefault="00D14F8D" w:rsidP="00D21A62">
      <w:r>
        <w:t xml:space="preserve">* </w:t>
      </w:r>
      <w:r w:rsidR="00D21A62">
        <w:t>Trees within the site shall (subject to the necessary consents) be maintained.</w:t>
      </w:r>
    </w:p>
    <w:p w:rsidR="003A5697" w:rsidRPr="003A5697" w:rsidRDefault="003A5697" w:rsidP="00D21A62">
      <w:pPr>
        <w:rPr>
          <w:sz w:val="16"/>
          <w:szCs w:val="16"/>
        </w:rPr>
      </w:pPr>
    </w:p>
    <w:p w:rsidR="00D21A62" w:rsidRDefault="00D14F8D" w:rsidP="00D21A62">
      <w:r>
        <w:t xml:space="preserve">* </w:t>
      </w:r>
      <w:r w:rsidR="00D21A62">
        <w:t xml:space="preserve">Any </w:t>
      </w:r>
      <w:r>
        <w:t>cuttings</w:t>
      </w:r>
      <w:r w:rsidR="00D21A62">
        <w:t xml:space="preserve"> litter or waste shall be removed from the immediate surrounds of a pitch.</w:t>
      </w:r>
    </w:p>
    <w:p w:rsidR="00D21A62" w:rsidRPr="003A5697" w:rsidRDefault="00D21A62" w:rsidP="00D21A62">
      <w:pPr>
        <w:rPr>
          <w:sz w:val="16"/>
          <w:szCs w:val="16"/>
        </w:rPr>
      </w:pPr>
    </w:p>
    <w:p w:rsidR="00D21A62" w:rsidRDefault="00D21A62" w:rsidP="00D21A62">
      <w:pPr>
        <w:rPr>
          <w:b/>
        </w:rPr>
      </w:pPr>
      <w:r w:rsidRPr="00D14F8D">
        <w:rPr>
          <w:b/>
        </w:rPr>
        <w:t xml:space="preserve">7. Supply &amp; Storage of Gas </w:t>
      </w:r>
      <w:r w:rsidR="00D14F8D" w:rsidRPr="00D14F8D">
        <w:rPr>
          <w:b/>
        </w:rPr>
        <w:t>etc.</w:t>
      </w:r>
      <w:r w:rsidRPr="00D14F8D">
        <w:rPr>
          <w:b/>
        </w:rPr>
        <w:t xml:space="preserve"> (where applicable)</w:t>
      </w:r>
    </w:p>
    <w:p w:rsidR="00D14F8D" w:rsidRPr="003A5697" w:rsidRDefault="00D14F8D" w:rsidP="00D21A62">
      <w:pPr>
        <w:rPr>
          <w:b/>
          <w:sz w:val="16"/>
          <w:szCs w:val="16"/>
        </w:rPr>
      </w:pPr>
    </w:p>
    <w:p w:rsidR="00D14F8D" w:rsidRDefault="00D14F8D" w:rsidP="00D21A62">
      <w:r>
        <w:t xml:space="preserve">* </w:t>
      </w:r>
      <w:r w:rsidR="00D21A62">
        <w:t>Gas (including natural gas) and oil installations, and the storage of supplies shall meet current statutory requirements, relevant S</w:t>
      </w:r>
      <w:r>
        <w:t>tandards and Codes of Practice.</w:t>
      </w:r>
    </w:p>
    <w:p w:rsidR="003A5697" w:rsidRPr="003A5697" w:rsidRDefault="003A5697" w:rsidP="00D21A62">
      <w:pPr>
        <w:rPr>
          <w:sz w:val="16"/>
          <w:szCs w:val="16"/>
        </w:rPr>
      </w:pPr>
    </w:p>
    <w:p w:rsidR="00D21A62" w:rsidRDefault="00D14F8D" w:rsidP="00D21A62">
      <w:r>
        <w:t xml:space="preserve">* </w:t>
      </w:r>
      <w:r w:rsidR="00D21A62">
        <w:t>Liquefied Petroleum Gas cylinders must not be positioned or secured in such a way as to impede access or removal in the event of an emergency.</w:t>
      </w:r>
    </w:p>
    <w:p w:rsidR="00D21A62" w:rsidRPr="003A5697" w:rsidRDefault="00D21A62" w:rsidP="00D21A62">
      <w:pPr>
        <w:rPr>
          <w:sz w:val="16"/>
          <w:szCs w:val="16"/>
        </w:rPr>
      </w:pPr>
    </w:p>
    <w:p w:rsidR="00D60367" w:rsidRDefault="00D60367" w:rsidP="00D21A62">
      <w:pPr>
        <w:rPr>
          <w:b/>
        </w:rPr>
      </w:pPr>
    </w:p>
    <w:p w:rsidR="00ED4C16" w:rsidRDefault="00ED4C16" w:rsidP="00D21A62">
      <w:pPr>
        <w:rPr>
          <w:b/>
        </w:rPr>
      </w:pPr>
    </w:p>
    <w:p w:rsidR="00D21A62" w:rsidRDefault="00D21A62" w:rsidP="00D21A62">
      <w:pPr>
        <w:rPr>
          <w:b/>
        </w:rPr>
      </w:pPr>
      <w:r w:rsidRPr="00D14F8D">
        <w:rPr>
          <w:b/>
        </w:rPr>
        <w:lastRenderedPageBreak/>
        <w:t>8. Electrical Installations (where applicable)</w:t>
      </w:r>
    </w:p>
    <w:p w:rsidR="00D14F8D" w:rsidRPr="003A5697" w:rsidRDefault="00D14F8D" w:rsidP="00D21A62">
      <w:pPr>
        <w:rPr>
          <w:b/>
          <w:sz w:val="16"/>
          <w:szCs w:val="16"/>
        </w:rPr>
      </w:pPr>
    </w:p>
    <w:p w:rsidR="00D21A62" w:rsidRDefault="00D14F8D" w:rsidP="00D14F8D">
      <w:r>
        <w:t xml:space="preserve">* </w:t>
      </w:r>
      <w:r w:rsidR="00D21A62">
        <w:t>On the site there shall be installed an electricity network of adequate capacity to meet safely all reasonable demands of the caravans and other facilities and services within it.</w:t>
      </w:r>
    </w:p>
    <w:p w:rsidR="00624C6A" w:rsidRPr="00624C6A" w:rsidRDefault="00624C6A" w:rsidP="00D14F8D">
      <w:pPr>
        <w:rPr>
          <w:sz w:val="16"/>
          <w:szCs w:val="16"/>
        </w:rPr>
      </w:pPr>
    </w:p>
    <w:p w:rsidR="00D21A62" w:rsidRDefault="00D14F8D" w:rsidP="00D21A62">
      <w:r>
        <w:t xml:space="preserve">* </w:t>
      </w:r>
      <w:r w:rsidR="00D21A62">
        <w:t>The electrical network installations shall be subject to regulation under current relevant legislation and must be designed, installed, tested, inspected and maintained in accordance with the provisions of the current relevant statutory requirements.</w:t>
      </w:r>
    </w:p>
    <w:p w:rsidR="00624C6A" w:rsidRPr="00624C6A" w:rsidRDefault="00624C6A" w:rsidP="00D21A62">
      <w:pPr>
        <w:rPr>
          <w:sz w:val="16"/>
          <w:szCs w:val="16"/>
        </w:rPr>
      </w:pPr>
    </w:p>
    <w:p w:rsidR="00D21A62" w:rsidRDefault="00D14F8D" w:rsidP="00D21A62">
      <w:r>
        <w:t xml:space="preserve">* </w:t>
      </w:r>
      <w:r w:rsidR="00D21A62">
        <w:t xml:space="preserve">Any work on electrical installations and appliances shall be carried out only by persons who are competent to do the particular type of work being undertaken, in accordance with current relevant statutory requirements. </w:t>
      </w:r>
    </w:p>
    <w:p w:rsidR="00D14F8D" w:rsidRPr="003A5697" w:rsidRDefault="00D14F8D" w:rsidP="00D21A62">
      <w:pPr>
        <w:rPr>
          <w:sz w:val="16"/>
          <w:szCs w:val="16"/>
        </w:rPr>
      </w:pPr>
    </w:p>
    <w:p w:rsidR="00D21A62" w:rsidRDefault="00D14F8D" w:rsidP="00D14F8D">
      <w:r>
        <w:t xml:space="preserve">* </w:t>
      </w:r>
      <w:r w:rsidR="00D21A62">
        <w:t>Any work on the electrical network within the site shall be done by a competent person fully conversant with the appropriate statutory requirements.</w:t>
      </w:r>
    </w:p>
    <w:p w:rsidR="00D21A62" w:rsidRPr="003A5697" w:rsidRDefault="00D21A62" w:rsidP="00D21A62">
      <w:pPr>
        <w:rPr>
          <w:sz w:val="16"/>
          <w:szCs w:val="16"/>
        </w:rPr>
      </w:pPr>
    </w:p>
    <w:p w:rsidR="00D21A62" w:rsidRDefault="00D21A62" w:rsidP="00D21A62">
      <w:pPr>
        <w:rPr>
          <w:b/>
        </w:rPr>
      </w:pPr>
      <w:r w:rsidRPr="00D14F8D">
        <w:rPr>
          <w:b/>
        </w:rPr>
        <w:t>9. Water Supply</w:t>
      </w:r>
    </w:p>
    <w:p w:rsidR="00D14F8D" w:rsidRPr="003A5697" w:rsidRDefault="00D14F8D" w:rsidP="00D21A62">
      <w:pPr>
        <w:rPr>
          <w:b/>
          <w:sz w:val="16"/>
          <w:szCs w:val="16"/>
        </w:rPr>
      </w:pPr>
    </w:p>
    <w:p w:rsidR="00D21A62" w:rsidRDefault="00D21A62" w:rsidP="00D21A62">
      <w:r>
        <w:t xml:space="preserve"> </w:t>
      </w:r>
      <w:r w:rsidR="00D14F8D">
        <w:t xml:space="preserve">* </w:t>
      </w:r>
      <w:r>
        <w:t>All new water supplies shall be in accordance with all current legislation, regulations and relevant British Standards.</w:t>
      </w:r>
    </w:p>
    <w:p w:rsidR="00D14F8D" w:rsidRPr="003A5697" w:rsidRDefault="00D14F8D" w:rsidP="00D21A62">
      <w:pPr>
        <w:rPr>
          <w:sz w:val="16"/>
          <w:szCs w:val="16"/>
        </w:rPr>
      </w:pPr>
    </w:p>
    <w:p w:rsidR="00D21A62" w:rsidRDefault="00D14F8D" w:rsidP="00D21A62">
      <w:r>
        <w:t xml:space="preserve">* </w:t>
      </w:r>
      <w:r w:rsidR="00D21A62">
        <w:t xml:space="preserve">All repairs and improvements to water supplies and installations shall be carried out to conform </w:t>
      </w:r>
      <w:r w:rsidR="00BD3731">
        <w:t>to</w:t>
      </w:r>
      <w:r w:rsidR="00D21A62">
        <w:t xml:space="preserve"> current legislation and British Standards.</w:t>
      </w:r>
    </w:p>
    <w:p w:rsidR="00D14F8D" w:rsidRPr="003A5697" w:rsidRDefault="00D14F8D" w:rsidP="00D21A62">
      <w:pPr>
        <w:rPr>
          <w:sz w:val="16"/>
          <w:szCs w:val="16"/>
        </w:rPr>
      </w:pPr>
    </w:p>
    <w:p w:rsidR="00D21A62" w:rsidRDefault="00D14F8D" w:rsidP="00D21A62">
      <w:r>
        <w:t xml:space="preserve">* </w:t>
      </w:r>
      <w:r w:rsidR="00D21A62">
        <w:t>Work on water supplies and installations shall be carried out only by persons who are qualified in the particular type of work being undertaken and in accordance with current relevant legislation and British Standards.</w:t>
      </w:r>
    </w:p>
    <w:p w:rsidR="00D21A62" w:rsidRPr="003A5697" w:rsidRDefault="00D21A62" w:rsidP="00D21A62">
      <w:pPr>
        <w:rPr>
          <w:sz w:val="16"/>
          <w:szCs w:val="16"/>
        </w:rPr>
      </w:pPr>
    </w:p>
    <w:p w:rsidR="00D21A62" w:rsidRDefault="00D21A62" w:rsidP="00D21A62">
      <w:pPr>
        <w:rPr>
          <w:b/>
        </w:rPr>
      </w:pPr>
      <w:r w:rsidRPr="00D14F8D">
        <w:rPr>
          <w:b/>
        </w:rPr>
        <w:t>10. Drainage and Sanitation</w:t>
      </w:r>
    </w:p>
    <w:p w:rsidR="00D60367" w:rsidRPr="003A5697" w:rsidRDefault="00D60367" w:rsidP="00D21A62">
      <w:pPr>
        <w:rPr>
          <w:b/>
          <w:sz w:val="16"/>
          <w:szCs w:val="16"/>
        </w:rPr>
      </w:pPr>
    </w:p>
    <w:p w:rsidR="00D21A62" w:rsidRDefault="00D14F8D" w:rsidP="00D21A62">
      <w:r>
        <w:t xml:space="preserve">* </w:t>
      </w:r>
      <w:r w:rsidR="00D21A62">
        <w:t xml:space="preserve">Surface water drainage shall be provided where appropriate to avoid standing pools of water. </w:t>
      </w:r>
    </w:p>
    <w:p w:rsidR="00D14F8D" w:rsidRPr="003A5697" w:rsidRDefault="00D14F8D" w:rsidP="00D21A62">
      <w:pPr>
        <w:rPr>
          <w:sz w:val="16"/>
          <w:szCs w:val="16"/>
        </w:rPr>
      </w:pPr>
    </w:p>
    <w:p w:rsidR="00D21A62" w:rsidRDefault="00D14F8D" w:rsidP="00D21A62">
      <w:r>
        <w:t xml:space="preserve">* </w:t>
      </w:r>
      <w:r w:rsidR="00D21A62">
        <w:t>There shall be satisfactory provision for foul and waste water drainage either by connection to a public sewer or sewage treatment works or by discharge to a properly constructed septic tank or cesspool approved by the local authority.</w:t>
      </w:r>
    </w:p>
    <w:p w:rsidR="00D14F8D" w:rsidRPr="003A5697" w:rsidRDefault="00D14F8D" w:rsidP="00D21A62">
      <w:pPr>
        <w:rPr>
          <w:sz w:val="16"/>
          <w:szCs w:val="16"/>
        </w:rPr>
      </w:pPr>
    </w:p>
    <w:p w:rsidR="00D21A62" w:rsidRDefault="00D14F8D" w:rsidP="00D21A62">
      <w:r>
        <w:t xml:space="preserve">* </w:t>
      </w:r>
      <w:r w:rsidR="00D21A62">
        <w:t xml:space="preserve">All drainage and sanitation provision shall be in accordance with all current legislation and </w:t>
      </w:r>
      <w:proofErr w:type="gramStart"/>
      <w:r w:rsidR="00D21A62">
        <w:t>British  Standards</w:t>
      </w:r>
      <w:proofErr w:type="gramEnd"/>
      <w:r w:rsidR="00D21A62">
        <w:t xml:space="preserve">. </w:t>
      </w:r>
    </w:p>
    <w:p w:rsidR="00D14F8D" w:rsidRPr="003A5697" w:rsidRDefault="00D14F8D" w:rsidP="00D21A62">
      <w:pPr>
        <w:rPr>
          <w:sz w:val="16"/>
          <w:szCs w:val="16"/>
        </w:rPr>
      </w:pPr>
    </w:p>
    <w:p w:rsidR="00D21A62" w:rsidRDefault="00D14F8D" w:rsidP="00D21A62">
      <w:r>
        <w:t xml:space="preserve">* </w:t>
      </w:r>
      <w:r w:rsidR="00D21A62">
        <w:t xml:space="preserve">Work on drains and sewers shall be carried out only by persons who are qualified in the particular type of work being undertaken and in accordance with current legislation and British </w:t>
      </w:r>
      <w:bookmarkStart w:id="0" w:name="_GoBack"/>
      <w:bookmarkEnd w:id="0"/>
      <w:r w:rsidR="00D21A62">
        <w:t>standards.</w:t>
      </w:r>
    </w:p>
    <w:p w:rsidR="00D21A62" w:rsidRPr="003A5697" w:rsidRDefault="00D21A62" w:rsidP="00D21A62">
      <w:pPr>
        <w:rPr>
          <w:sz w:val="16"/>
          <w:szCs w:val="16"/>
        </w:rPr>
      </w:pPr>
    </w:p>
    <w:p w:rsidR="00D21A62" w:rsidRDefault="00D21A62" w:rsidP="00D21A62">
      <w:pPr>
        <w:rPr>
          <w:b/>
        </w:rPr>
      </w:pPr>
      <w:r w:rsidRPr="00D14F8D">
        <w:rPr>
          <w:b/>
        </w:rPr>
        <w:t>1</w:t>
      </w:r>
      <w:r w:rsidR="00586684" w:rsidRPr="00D14F8D">
        <w:rPr>
          <w:b/>
        </w:rPr>
        <w:t>1</w:t>
      </w:r>
      <w:r w:rsidRPr="00D14F8D">
        <w:rPr>
          <w:b/>
        </w:rPr>
        <w:t xml:space="preserve">. Domestic Refuse Storage &amp; Disposal </w:t>
      </w:r>
    </w:p>
    <w:p w:rsidR="00D14F8D" w:rsidRPr="003A5697" w:rsidRDefault="00D14F8D" w:rsidP="00D21A62">
      <w:pPr>
        <w:rPr>
          <w:b/>
          <w:sz w:val="16"/>
          <w:szCs w:val="16"/>
        </w:rPr>
      </w:pPr>
    </w:p>
    <w:p w:rsidR="00D21A62" w:rsidRDefault="00D14F8D" w:rsidP="00D21A62">
      <w:r>
        <w:t xml:space="preserve">* </w:t>
      </w:r>
      <w:r w:rsidR="00D21A62">
        <w:t>Where communal refuse bins are provided these shall be non-combustible and housed within a properly constructed bin store.</w:t>
      </w:r>
    </w:p>
    <w:p w:rsidR="00D14F8D" w:rsidRPr="003A5697" w:rsidRDefault="00D14F8D" w:rsidP="00D21A62">
      <w:pPr>
        <w:rPr>
          <w:sz w:val="16"/>
          <w:szCs w:val="16"/>
        </w:rPr>
      </w:pPr>
    </w:p>
    <w:p w:rsidR="00D21A62" w:rsidRDefault="00D14F8D" w:rsidP="00D21A62">
      <w:r>
        <w:t xml:space="preserve">* </w:t>
      </w:r>
      <w:r w:rsidR="00D21A62">
        <w:t xml:space="preserve">All refuse </w:t>
      </w:r>
      <w:r w:rsidR="00586684">
        <w:t>disposals</w:t>
      </w:r>
      <w:r w:rsidR="00D21A62">
        <w:t xml:space="preserve"> shall be in accordance with all current legislation and regulations.</w:t>
      </w:r>
    </w:p>
    <w:p w:rsidR="00D60367" w:rsidRPr="00212C1E" w:rsidRDefault="00D60367" w:rsidP="00D21A62">
      <w:pPr>
        <w:rPr>
          <w:b/>
          <w:sz w:val="16"/>
          <w:szCs w:val="16"/>
        </w:rPr>
      </w:pPr>
    </w:p>
    <w:p w:rsidR="00D21A62" w:rsidRDefault="00D21A62" w:rsidP="00D21A62">
      <w:pPr>
        <w:rPr>
          <w:b/>
        </w:rPr>
      </w:pPr>
      <w:r w:rsidRPr="00D14F8D">
        <w:rPr>
          <w:b/>
        </w:rPr>
        <w:t>1</w:t>
      </w:r>
      <w:r w:rsidR="00586684" w:rsidRPr="00D14F8D">
        <w:rPr>
          <w:b/>
        </w:rPr>
        <w:t>2</w:t>
      </w:r>
      <w:r w:rsidRPr="00D14F8D">
        <w:rPr>
          <w:b/>
        </w:rPr>
        <w:t xml:space="preserve">. Communal Vehicular </w:t>
      </w:r>
      <w:r w:rsidR="00586684" w:rsidRPr="00D14F8D">
        <w:rPr>
          <w:b/>
        </w:rPr>
        <w:t>parking</w:t>
      </w:r>
      <w:r w:rsidRPr="00D14F8D">
        <w:rPr>
          <w:b/>
        </w:rPr>
        <w:t xml:space="preserve"> (where applicable)</w:t>
      </w:r>
    </w:p>
    <w:p w:rsidR="00D14F8D" w:rsidRPr="00212C1E" w:rsidRDefault="00D14F8D" w:rsidP="00D21A62">
      <w:pPr>
        <w:rPr>
          <w:b/>
          <w:sz w:val="16"/>
          <w:szCs w:val="16"/>
        </w:rPr>
      </w:pPr>
    </w:p>
    <w:p w:rsidR="00D21A62" w:rsidRDefault="00D14F8D" w:rsidP="00D21A62">
      <w:r>
        <w:t xml:space="preserve">* </w:t>
      </w:r>
      <w:r w:rsidR="00D21A62">
        <w:t>Suitably surfaced parking spaces shall be provided to meet the requirements of users and their visitors.</w:t>
      </w:r>
    </w:p>
    <w:p w:rsidR="00D14F8D" w:rsidRDefault="00D14F8D" w:rsidP="00D21A62"/>
    <w:p w:rsidR="00212C1E" w:rsidRDefault="00212C1E" w:rsidP="00586684">
      <w:pPr>
        <w:rPr>
          <w:b/>
        </w:rPr>
      </w:pPr>
    </w:p>
    <w:p w:rsidR="00212C1E" w:rsidRDefault="00212C1E" w:rsidP="00586684">
      <w:pPr>
        <w:rPr>
          <w:b/>
        </w:rPr>
      </w:pPr>
    </w:p>
    <w:p w:rsidR="00586684" w:rsidRDefault="00586684" w:rsidP="00586684">
      <w:pPr>
        <w:rPr>
          <w:b/>
        </w:rPr>
      </w:pPr>
      <w:r w:rsidRPr="00D14F8D">
        <w:rPr>
          <w:b/>
        </w:rPr>
        <w:lastRenderedPageBreak/>
        <w:t xml:space="preserve">13. Notices and Information </w:t>
      </w:r>
    </w:p>
    <w:p w:rsidR="00D60367" w:rsidRPr="00212C1E" w:rsidRDefault="00D60367" w:rsidP="00586684">
      <w:pPr>
        <w:rPr>
          <w:b/>
          <w:sz w:val="16"/>
          <w:szCs w:val="16"/>
        </w:rPr>
      </w:pPr>
    </w:p>
    <w:p w:rsidR="00D60367" w:rsidRDefault="00D60367" w:rsidP="00586684">
      <w:r>
        <w:t xml:space="preserve">* </w:t>
      </w:r>
      <w:r w:rsidR="00586684">
        <w:t xml:space="preserve">The name of the site shall be displayed on a sign in a prominent position at the entrances to the site together with the current name, address and telephone number of the licence holder and manager and emergency contact details, a copy of the site licence or the front page of the said licence and details of where the full licence and other information required to be available under </w:t>
      </w:r>
    </w:p>
    <w:p w:rsidR="00586684" w:rsidRDefault="00BD3731" w:rsidP="00586684">
      <w:r>
        <w:t>This</w:t>
      </w:r>
      <w:r w:rsidR="00586684">
        <w:t xml:space="preserve"> standard can be viewed and between which times (if not displayed on the notice board).</w:t>
      </w:r>
    </w:p>
    <w:p w:rsidR="00D60367" w:rsidRPr="00212C1E" w:rsidRDefault="00D60367" w:rsidP="00586684">
      <w:pPr>
        <w:rPr>
          <w:sz w:val="16"/>
          <w:szCs w:val="16"/>
        </w:rPr>
      </w:pPr>
    </w:p>
    <w:p w:rsidR="00586684" w:rsidRDefault="00D60367" w:rsidP="00586684">
      <w:r>
        <w:t xml:space="preserve">* </w:t>
      </w:r>
      <w:r w:rsidR="00586684">
        <w:t>A current plan of the site with roads and pitches marked on it shall be prominently displayed at the entrances to it.</w:t>
      </w:r>
    </w:p>
    <w:p w:rsidR="00D60367" w:rsidRPr="00212C1E" w:rsidRDefault="00D60367" w:rsidP="00586684">
      <w:pPr>
        <w:rPr>
          <w:sz w:val="16"/>
          <w:szCs w:val="16"/>
        </w:rPr>
      </w:pPr>
    </w:p>
    <w:p w:rsidR="00586684" w:rsidRDefault="00D60367" w:rsidP="00586684">
      <w:r>
        <w:t xml:space="preserve">* </w:t>
      </w:r>
      <w:r w:rsidR="00586684">
        <w:t>A copy of the current site licence shall be available for inspection in a prominent place on the site.</w:t>
      </w:r>
    </w:p>
    <w:p w:rsidR="00586684" w:rsidRDefault="00D60367" w:rsidP="00586684">
      <w:r>
        <w:t xml:space="preserve">* </w:t>
      </w:r>
      <w:r w:rsidR="00586684">
        <w:t>In addition at the prominent place the following information shall also be available for inspection at the prominent place:</w:t>
      </w:r>
    </w:p>
    <w:p w:rsidR="00586684" w:rsidRDefault="00586684" w:rsidP="00586684">
      <w:r>
        <w:tab/>
        <w:t>(</w:t>
      </w:r>
      <w:r w:rsidR="00124CBB">
        <w:t>a</w:t>
      </w:r>
      <w:r>
        <w:t>)</w:t>
      </w:r>
      <w:r>
        <w:tab/>
        <w:t>A copy of the site owner’s certificate of public liability insurance.</w:t>
      </w:r>
    </w:p>
    <w:p w:rsidR="00586684" w:rsidRDefault="00586684" w:rsidP="00586684">
      <w:r>
        <w:tab/>
        <w:t>(</w:t>
      </w:r>
      <w:r w:rsidR="00124CBB">
        <w:t>b</w:t>
      </w:r>
      <w:r>
        <w:t>)</w:t>
      </w:r>
      <w:r>
        <w:tab/>
        <w:t>A copy of the local flood warning system and evacuation procedures, if appropriate.</w:t>
      </w:r>
    </w:p>
    <w:p w:rsidR="00586684" w:rsidRDefault="00586684" w:rsidP="00586684">
      <w:r>
        <w:tab/>
        <w:t>(</w:t>
      </w:r>
      <w:r w:rsidR="00124CBB">
        <w:t>c</w:t>
      </w:r>
      <w:r>
        <w:t>)</w:t>
      </w:r>
      <w:r>
        <w:tab/>
        <w:t>A copy of the fire risk assessment made for the site.</w:t>
      </w:r>
    </w:p>
    <w:p w:rsidR="00586684" w:rsidRPr="00212C1E" w:rsidRDefault="00586684" w:rsidP="00586684">
      <w:pPr>
        <w:rPr>
          <w:sz w:val="16"/>
          <w:szCs w:val="16"/>
        </w:rPr>
      </w:pPr>
    </w:p>
    <w:p w:rsidR="00586684" w:rsidRDefault="00D60367" w:rsidP="00586684">
      <w:pPr>
        <w:rPr>
          <w:b/>
        </w:rPr>
      </w:pPr>
      <w:r w:rsidRPr="00D60367">
        <w:rPr>
          <w:b/>
        </w:rPr>
        <w:t xml:space="preserve">14. </w:t>
      </w:r>
      <w:r w:rsidR="00586684" w:rsidRPr="00D60367">
        <w:rPr>
          <w:b/>
        </w:rPr>
        <w:t>Fire Points</w:t>
      </w:r>
    </w:p>
    <w:p w:rsidR="00D60367" w:rsidRPr="00212C1E" w:rsidRDefault="00D60367" w:rsidP="00586684">
      <w:pPr>
        <w:rPr>
          <w:b/>
          <w:sz w:val="16"/>
          <w:szCs w:val="16"/>
        </w:rPr>
      </w:pPr>
    </w:p>
    <w:p w:rsidR="00586684" w:rsidRDefault="00D60367" w:rsidP="00586684">
      <w:r>
        <w:t xml:space="preserve">* </w:t>
      </w:r>
      <w:r w:rsidR="00586684">
        <w:t>These shall be located so that no tent or site building is more than 30 metres from a fire point. Equipment provided at a fire point shall be housed in a weather-proof structure, easily accessible and clearly and conspicuously marked “FIRE POINT”.</w:t>
      </w:r>
    </w:p>
    <w:p w:rsidR="00586684" w:rsidRPr="00212C1E" w:rsidRDefault="00586684" w:rsidP="00586684">
      <w:pPr>
        <w:rPr>
          <w:sz w:val="16"/>
          <w:szCs w:val="16"/>
        </w:rPr>
      </w:pPr>
    </w:p>
    <w:p w:rsidR="00586684" w:rsidRDefault="00D60367" w:rsidP="00586684">
      <w:pPr>
        <w:rPr>
          <w:b/>
        </w:rPr>
      </w:pPr>
      <w:r w:rsidRPr="00D60367">
        <w:rPr>
          <w:b/>
        </w:rPr>
        <w:t xml:space="preserve">15. </w:t>
      </w:r>
      <w:r w:rsidR="00586684" w:rsidRPr="00D60367">
        <w:rPr>
          <w:b/>
        </w:rPr>
        <w:t>Fire Warning</w:t>
      </w:r>
    </w:p>
    <w:p w:rsidR="00D60367" w:rsidRPr="00212C1E" w:rsidRDefault="00D60367" w:rsidP="00586684">
      <w:pPr>
        <w:rPr>
          <w:b/>
          <w:sz w:val="16"/>
          <w:szCs w:val="16"/>
        </w:rPr>
      </w:pPr>
    </w:p>
    <w:p w:rsidR="00586684" w:rsidRDefault="00D60367" w:rsidP="00D60367">
      <w:r>
        <w:t xml:space="preserve">* </w:t>
      </w:r>
      <w:r w:rsidR="00586684">
        <w:t>A suitable means of raising the alarm in the event of a fire shall be provided at each fire point.</w:t>
      </w:r>
    </w:p>
    <w:p w:rsidR="00586684" w:rsidRPr="00212C1E" w:rsidRDefault="00586684" w:rsidP="00586684">
      <w:pPr>
        <w:rPr>
          <w:sz w:val="16"/>
          <w:szCs w:val="16"/>
        </w:rPr>
      </w:pPr>
    </w:p>
    <w:p w:rsidR="00586684" w:rsidRDefault="00D60367" w:rsidP="00586684">
      <w:pPr>
        <w:rPr>
          <w:b/>
        </w:rPr>
      </w:pPr>
      <w:r w:rsidRPr="00D60367">
        <w:rPr>
          <w:b/>
        </w:rPr>
        <w:t xml:space="preserve">16. </w:t>
      </w:r>
      <w:r w:rsidR="00586684" w:rsidRPr="00D60367">
        <w:rPr>
          <w:b/>
        </w:rPr>
        <w:t>Maintenance and Testing of Fire Fighting Equipment</w:t>
      </w:r>
    </w:p>
    <w:p w:rsidR="00D60367" w:rsidRPr="00212C1E" w:rsidRDefault="00D60367" w:rsidP="00586684">
      <w:pPr>
        <w:rPr>
          <w:b/>
          <w:sz w:val="16"/>
          <w:szCs w:val="16"/>
        </w:rPr>
      </w:pPr>
    </w:p>
    <w:p w:rsidR="00586684" w:rsidRDefault="00D60367" w:rsidP="00586684">
      <w:r>
        <w:t xml:space="preserve">* </w:t>
      </w:r>
      <w:r w:rsidR="00586684">
        <w:t xml:space="preserve">All alarm and </w:t>
      </w:r>
      <w:r>
        <w:t>firefighting</w:t>
      </w:r>
      <w:r w:rsidR="00586684">
        <w:t xml:space="preserve"> equipment shall be installed, tested and maintained in working order by persons who are qualified in the particular type of work being undertaken and be available for inspection by, or on behalf of, the licensing authority or the Fire and Rescue Service. </w:t>
      </w:r>
    </w:p>
    <w:p w:rsidR="00586684" w:rsidRPr="00212C1E" w:rsidRDefault="00586684" w:rsidP="00586684">
      <w:pPr>
        <w:rPr>
          <w:sz w:val="16"/>
          <w:szCs w:val="16"/>
        </w:rPr>
      </w:pPr>
      <w:r>
        <w:t xml:space="preserve"> </w:t>
      </w:r>
    </w:p>
    <w:p w:rsidR="00586684" w:rsidRDefault="00D60367" w:rsidP="00586684">
      <w:r>
        <w:t>-</w:t>
      </w:r>
      <w:r w:rsidR="00586684">
        <w:tab/>
        <w:t>A record shall be kept of all testing and remedial action taken.</w:t>
      </w:r>
    </w:p>
    <w:p w:rsidR="00586684" w:rsidRDefault="00D60367" w:rsidP="00586684">
      <w:r>
        <w:t>-</w:t>
      </w:r>
      <w:r w:rsidR="00586684">
        <w:tab/>
        <w:t>All equipment susceptible to damage by frost shall be suitably protected</w:t>
      </w:r>
    </w:p>
    <w:sectPr w:rsidR="00586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0BFE"/>
    <w:multiLevelType w:val="hybridMultilevel"/>
    <w:tmpl w:val="BC1AD552"/>
    <w:lvl w:ilvl="0" w:tplc="12CC80B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D64BC"/>
    <w:multiLevelType w:val="hybridMultilevel"/>
    <w:tmpl w:val="02389852"/>
    <w:lvl w:ilvl="0" w:tplc="BCA8FF9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C4786"/>
    <w:multiLevelType w:val="hybridMultilevel"/>
    <w:tmpl w:val="794859E4"/>
    <w:lvl w:ilvl="0" w:tplc="B900C39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B5362"/>
    <w:multiLevelType w:val="hybridMultilevel"/>
    <w:tmpl w:val="044AE72E"/>
    <w:lvl w:ilvl="0" w:tplc="DD6C175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0973C1"/>
    <w:multiLevelType w:val="hybridMultilevel"/>
    <w:tmpl w:val="8B640642"/>
    <w:lvl w:ilvl="0" w:tplc="4CAE06EA">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62"/>
    <w:rsid w:val="000B0EE3"/>
    <w:rsid w:val="000D0FD6"/>
    <w:rsid w:val="00124CBB"/>
    <w:rsid w:val="00212C1E"/>
    <w:rsid w:val="00355CAB"/>
    <w:rsid w:val="003A5697"/>
    <w:rsid w:val="00530E92"/>
    <w:rsid w:val="00537C35"/>
    <w:rsid w:val="00547DA7"/>
    <w:rsid w:val="00586684"/>
    <w:rsid w:val="00624C6A"/>
    <w:rsid w:val="00655B02"/>
    <w:rsid w:val="007103FF"/>
    <w:rsid w:val="0074570A"/>
    <w:rsid w:val="008535F9"/>
    <w:rsid w:val="00891D5D"/>
    <w:rsid w:val="00953F13"/>
    <w:rsid w:val="009D72AA"/>
    <w:rsid w:val="00A1333D"/>
    <w:rsid w:val="00BD3731"/>
    <w:rsid w:val="00CF7910"/>
    <w:rsid w:val="00D14F8D"/>
    <w:rsid w:val="00D21A62"/>
    <w:rsid w:val="00D60367"/>
    <w:rsid w:val="00D62054"/>
    <w:rsid w:val="00DE41DF"/>
    <w:rsid w:val="00DF0641"/>
    <w:rsid w:val="00EA1733"/>
    <w:rsid w:val="00ED4C16"/>
    <w:rsid w:val="00EE29E6"/>
    <w:rsid w:val="00FA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86FA"/>
  <w15:docId w15:val="{C259BCB0-DC19-492D-9F4E-5EC5B41E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8D"/>
    <w:pPr>
      <w:ind w:left="720"/>
      <w:contextualSpacing/>
    </w:pPr>
  </w:style>
  <w:style w:type="paragraph" w:styleId="BalloonText">
    <w:name w:val="Balloon Text"/>
    <w:basedOn w:val="Normal"/>
    <w:link w:val="BalloonTextChar"/>
    <w:uiPriority w:val="99"/>
    <w:semiHidden/>
    <w:unhideWhenUsed/>
    <w:rsid w:val="00EA1733"/>
    <w:rPr>
      <w:rFonts w:ascii="Tahoma" w:hAnsi="Tahoma" w:cs="Tahoma"/>
      <w:sz w:val="16"/>
      <w:szCs w:val="16"/>
    </w:rPr>
  </w:style>
  <w:style w:type="character" w:customStyle="1" w:styleId="BalloonTextChar">
    <w:name w:val="Balloon Text Char"/>
    <w:basedOn w:val="DefaultParagraphFont"/>
    <w:link w:val="BalloonText"/>
    <w:uiPriority w:val="99"/>
    <w:semiHidden/>
    <w:rsid w:val="00EA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02D3-1EDA-407F-94D7-A7FE9FFD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Abdoollah</dc:creator>
  <cp:lastModifiedBy>Richard Abdoollah</cp:lastModifiedBy>
  <cp:revision>5</cp:revision>
  <cp:lastPrinted>2017-02-14T11:53:00Z</cp:lastPrinted>
  <dcterms:created xsi:type="dcterms:W3CDTF">2021-02-23T08:24:00Z</dcterms:created>
  <dcterms:modified xsi:type="dcterms:W3CDTF">2021-02-23T08:37:00Z</dcterms:modified>
</cp:coreProperties>
</file>