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754A6" w14:textId="77777777" w:rsidR="004C759E" w:rsidRDefault="00D8090C">
      <w:pPr>
        <w:pStyle w:val="Title"/>
        <w:spacing w:line="240" w:lineRule="auto"/>
        <w:rPr>
          <w:rFonts w:cs="Arial"/>
          <w:b/>
          <w:sz w:val="32"/>
        </w:rPr>
      </w:pPr>
      <w:r>
        <w:rPr>
          <w:rFonts w:cs="Arial"/>
          <w:b/>
          <w:noProof/>
          <w:sz w:val="32"/>
        </w:rPr>
        <w:pict w14:anchorId="1C892A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3" type="#_x0000_t75" alt="CDC%20Colour%20Logo%202_gif" style="position:absolute;left:0;text-align:left;margin-left:-.05pt;margin-top:-19.7pt;width:96.25pt;height:88.75pt;z-index:251661312;visibility:visible">
            <v:imagedata r:id="rId8" o:title="CDC%20Colour%20Logo%202_gif"/>
          </v:shape>
        </w:pict>
      </w:r>
      <w:r w:rsidR="000E54FB">
        <w:rPr>
          <w:rFonts w:cs="Arial"/>
          <w:b/>
          <w:sz w:val="32"/>
        </w:rPr>
        <w:t>HOUSING ADAPTATIONS SERVICE</w:t>
      </w:r>
    </w:p>
    <w:p w14:paraId="768733CD" w14:textId="77777777" w:rsidR="004C759E" w:rsidRPr="0080706A" w:rsidRDefault="004C759E">
      <w:pPr>
        <w:pStyle w:val="Title"/>
        <w:spacing w:line="240" w:lineRule="auto"/>
        <w:rPr>
          <w:rFonts w:cs="Arial"/>
          <w:b/>
          <w:sz w:val="24"/>
          <w:szCs w:val="24"/>
        </w:rPr>
      </w:pPr>
    </w:p>
    <w:p w14:paraId="3BDB34F6" w14:textId="77777777" w:rsidR="004C759E" w:rsidRPr="00174898" w:rsidRDefault="004C759E">
      <w:pPr>
        <w:pStyle w:val="Title"/>
        <w:rPr>
          <w:rFonts w:cs="Arial"/>
          <w:b/>
          <w:sz w:val="32"/>
        </w:rPr>
      </w:pPr>
      <w:r w:rsidRPr="00174898">
        <w:rPr>
          <w:rFonts w:cs="Arial"/>
          <w:b/>
          <w:sz w:val="32"/>
        </w:rPr>
        <w:t>JOB DESCRIPTION</w:t>
      </w:r>
    </w:p>
    <w:p w14:paraId="638B9403" w14:textId="77777777" w:rsidR="004C759E" w:rsidRPr="00174898" w:rsidRDefault="004E395B">
      <w:pPr>
        <w:pStyle w:val="Title"/>
        <w:rPr>
          <w:rFonts w:cs="Arial"/>
          <w:sz w:val="24"/>
        </w:rPr>
      </w:pPr>
      <w:r w:rsidRPr="00174898">
        <w:rPr>
          <w:rFonts w:cs="Arial"/>
          <w:noProof/>
          <w:sz w:val="24"/>
        </w:rPr>
        <w:pict w14:anchorId="552360E0">
          <v:rect id="_x0000_s1031" style="position:absolute;left:0;text-align:left;margin-left:252pt;margin-top:7.4pt;width:234pt;height:56.4pt;z-index:251659264" strokeweight="2.25pt">
            <v:textbox style="mso-next-textbox:#_x0000_s1031">
              <w:txbxContent>
                <w:p w14:paraId="1F7E5388" w14:textId="77777777" w:rsidR="004C759E" w:rsidRDefault="004C759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POST HOLDER</w:t>
                  </w:r>
                  <w:r w:rsidRPr="005D79A0">
                    <w:rPr>
                      <w:rFonts w:ascii="Arial" w:hAnsi="Arial" w:cs="Arial"/>
                      <w:b/>
                    </w:rPr>
                    <w:t>:</w:t>
                  </w:r>
                </w:p>
                <w:p w14:paraId="4C573C68" w14:textId="77777777" w:rsidR="004E395B" w:rsidRDefault="004E395B">
                  <w:pPr>
                    <w:rPr>
                      <w:rFonts w:ascii="Arial" w:hAnsi="Arial" w:cs="Arial"/>
                      <w:b/>
                    </w:rPr>
                  </w:pPr>
                </w:p>
                <w:p w14:paraId="49B53DDE" w14:textId="77777777" w:rsidR="004E395B" w:rsidRPr="005D79A0" w:rsidRDefault="00364A3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Vacancy</w:t>
                  </w:r>
                  <w:r w:rsidR="004737A2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="004C759E" w:rsidRPr="00174898">
        <w:rPr>
          <w:rFonts w:cs="Arial"/>
          <w:noProof/>
          <w:sz w:val="24"/>
        </w:rPr>
        <w:pict w14:anchorId="4948667D">
          <v:rect id="_x0000_s1026" style="position:absolute;left:0;text-align:left;margin-left:0;margin-top:7.4pt;width:239.4pt;height:56.4pt;z-index:251654144" strokeweight="2.25pt">
            <v:textbox style="mso-next-textbox:#_x0000_s1026">
              <w:txbxContent>
                <w:p w14:paraId="05062870" w14:textId="77777777" w:rsidR="00F0622F" w:rsidRDefault="004C759E">
                  <w:pPr>
                    <w:rPr>
                      <w:rFonts w:ascii="Arial" w:hAnsi="Arial" w:cs="Arial"/>
                      <w:b/>
                    </w:rPr>
                  </w:pPr>
                  <w:r w:rsidRPr="005D79A0">
                    <w:rPr>
                      <w:rFonts w:ascii="Arial" w:hAnsi="Arial" w:cs="Arial"/>
                      <w:b/>
                    </w:rPr>
                    <w:t>POST TITLE: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14:paraId="584A03CA" w14:textId="77777777" w:rsidR="00D821C9" w:rsidRDefault="00D821C9">
                  <w:pPr>
                    <w:rPr>
                      <w:rFonts w:ascii="Arial" w:hAnsi="Arial" w:cs="Arial"/>
                      <w:b/>
                    </w:rPr>
                  </w:pPr>
                </w:p>
                <w:p w14:paraId="2A803194" w14:textId="77777777" w:rsidR="004C759E" w:rsidRDefault="004B2E8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Adaptations Caseworker</w:t>
                  </w:r>
                </w:p>
                <w:p w14:paraId="12FAC266" w14:textId="77777777" w:rsidR="004C759E" w:rsidRPr="005D79A0" w:rsidRDefault="004C759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</w:t>
                  </w:r>
                </w:p>
              </w:txbxContent>
            </v:textbox>
          </v:rect>
        </w:pict>
      </w:r>
    </w:p>
    <w:p w14:paraId="7CBA1E56" w14:textId="77777777" w:rsidR="004C759E" w:rsidRPr="00174898" w:rsidRDefault="004C759E">
      <w:pPr>
        <w:pStyle w:val="Title"/>
        <w:rPr>
          <w:rFonts w:cs="Arial"/>
          <w:sz w:val="24"/>
        </w:rPr>
      </w:pPr>
    </w:p>
    <w:p w14:paraId="0B2AD4FD" w14:textId="77777777" w:rsidR="004C759E" w:rsidRPr="00174898" w:rsidRDefault="004C759E">
      <w:pPr>
        <w:jc w:val="center"/>
        <w:rPr>
          <w:rFonts w:ascii="Arial" w:hAnsi="Arial" w:cs="Arial"/>
          <w:noProof/>
        </w:rPr>
      </w:pPr>
    </w:p>
    <w:p w14:paraId="05399840" w14:textId="77777777" w:rsidR="004C759E" w:rsidRPr="00174898" w:rsidRDefault="00F0622F">
      <w:pPr>
        <w:jc w:val="center"/>
        <w:rPr>
          <w:rFonts w:ascii="Arial" w:hAnsi="Arial" w:cs="Arial"/>
          <w:noProof/>
        </w:rPr>
      </w:pPr>
      <w:r w:rsidRPr="00174898">
        <w:rPr>
          <w:rFonts w:cs="Arial"/>
          <w:noProof/>
        </w:rPr>
        <w:pict w14:anchorId="79909F93">
          <v:rect id="_x0000_s1030" style="position:absolute;left:0;text-align:left;margin-left:252pt;margin-top:7.45pt;width:234pt;height:55pt;z-index:251658240" strokeweight="2.25pt">
            <v:textbox>
              <w:txbxContent>
                <w:p w14:paraId="658A6624" w14:textId="77777777" w:rsidR="004C759E" w:rsidRDefault="004C759E">
                  <w:pPr>
                    <w:rPr>
                      <w:rFonts w:ascii="Arial" w:hAnsi="Arial" w:cs="Arial"/>
                      <w:b/>
                    </w:rPr>
                  </w:pPr>
                  <w:r w:rsidRPr="005D79A0">
                    <w:rPr>
                      <w:rFonts w:ascii="Arial" w:hAnsi="Arial" w:cs="Arial"/>
                      <w:b/>
                    </w:rPr>
                    <w:t xml:space="preserve">JOB </w:t>
                  </w:r>
                  <w:r w:rsidR="00467630">
                    <w:rPr>
                      <w:rFonts w:ascii="Arial" w:hAnsi="Arial" w:cs="Arial"/>
                      <w:b/>
                    </w:rPr>
                    <w:t>TERMS</w:t>
                  </w:r>
                  <w:r w:rsidRPr="005D79A0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14:paraId="097D595C" w14:textId="77777777" w:rsidR="00467630" w:rsidRDefault="00364A3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37</w:t>
                  </w:r>
                  <w:r w:rsidR="00467630">
                    <w:rPr>
                      <w:rFonts w:ascii="Arial" w:hAnsi="Arial" w:cs="Arial"/>
                      <w:b/>
                    </w:rPr>
                    <w:t xml:space="preserve"> HOURS </w:t>
                  </w:r>
                  <w:r w:rsidR="00D821C9">
                    <w:rPr>
                      <w:rFonts w:ascii="Arial" w:hAnsi="Arial" w:cs="Arial"/>
                      <w:b/>
                    </w:rPr>
                    <w:t>1.0</w:t>
                  </w:r>
                  <w:r w:rsidR="00467630">
                    <w:rPr>
                      <w:rFonts w:ascii="Arial" w:hAnsi="Arial" w:cs="Arial"/>
                      <w:b/>
                    </w:rPr>
                    <w:t>FTE</w:t>
                  </w:r>
                </w:p>
                <w:p w14:paraId="28D9CF94" w14:textId="77777777" w:rsidR="00800ACA" w:rsidRPr="005D79A0" w:rsidRDefault="00800AC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GRADE: Scale 4/5 £</w:t>
                  </w:r>
                  <w:r w:rsidR="00A92C51">
                    <w:rPr>
                      <w:rFonts w:ascii="Arial" w:hAnsi="Arial" w:cs="Arial"/>
                      <w:b/>
                    </w:rPr>
                    <w:t xml:space="preserve">20,092 </w:t>
                  </w:r>
                  <w:r w:rsidR="004C105A">
                    <w:rPr>
                      <w:rFonts w:ascii="Arial" w:hAnsi="Arial" w:cs="Arial"/>
                      <w:b/>
                    </w:rPr>
                    <w:t xml:space="preserve">– </w:t>
                  </w:r>
                  <w:r w:rsidR="00A92C51">
                    <w:rPr>
                      <w:rFonts w:ascii="Arial" w:hAnsi="Arial" w:cs="Arial"/>
                      <w:b/>
                    </w:rPr>
                    <w:t>£24,491</w:t>
                  </w:r>
                </w:p>
              </w:txbxContent>
            </v:textbox>
          </v:rect>
        </w:pict>
      </w:r>
      <w:r w:rsidRPr="00174898">
        <w:rPr>
          <w:rFonts w:cs="Arial"/>
          <w:noProof/>
        </w:rPr>
        <w:pict w14:anchorId="3C46C642">
          <v:rect id="_x0000_s1028" style="position:absolute;left:0;text-align:left;margin-left:-.05pt;margin-top:7.45pt;width:239.45pt;height:55pt;z-index:251656192" strokeweight="2.25pt">
            <v:textbox>
              <w:txbxContent>
                <w:p w14:paraId="76E455D9" w14:textId="77777777" w:rsidR="00F0622F" w:rsidRDefault="004C759E">
                  <w:pPr>
                    <w:rPr>
                      <w:rFonts w:ascii="Arial" w:hAnsi="Arial" w:cs="Arial"/>
                      <w:b/>
                    </w:rPr>
                  </w:pPr>
                  <w:r w:rsidRPr="005D79A0">
                    <w:rPr>
                      <w:rFonts w:ascii="Arial" w:hAnsi="Arial" w:cs="Arial"/>
                      <w:b/>
                    </w:rPr>
                    <w:t>REPORTS TO: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30BE4ECF" w14:textId="77777777" w:rsidR="00F0622F" w:rsidRPr="00F0622F" w:rsidRDefault="00F0622F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  <w:p w14:paraId="0FE2211C" w14:textId="77777777" w:rsidR="004C759E" w:rsidRDefault="004B2E8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Housing</w:t>
                  </w:r>
                  <w:r w:rsidR="000E54FB">
                    <w:rPr>
                      <w:rFonts w:ascii="Arial" w:hAnsi="Arial" w:cs="Arial"/>
                      <w:b/>
                    </w:rPr>
                    <w:t xml:space="preserve"> Adaptations Manager</w:t>
                  </w:r>
                  <w:r w:rsidR="004C759E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711CF4B4" w14:textId="77777777" w:rsidR="004C759E" w:rsidRDefault="004C759E">
                  <w:pPr>
                    <w:ind w:left="720" w:firstLine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</w:t>
                  </w:r>
                </w:p>
                <w:p w14:paraId="7EE48CCE" w14:textId="77777777" w:rsidR="004C759E" w:rsidRPr="005D79A0" w:rsidRDefault="004C759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</w:t>
                  </w:r>
                </w:p>
              </w:txbxContent>
            </v:textbox>
          </v:rect>
        </w:pict>
      </w:r>
    </w:p>
    <w:p w14:paraId="0D92746B" w14:textId="77777777" w:rsidR="004C759E" w:rsidRPr="00174898" w:rsidRDefault="004C759E">
      <w:pPr>
        <w:jc w:val="center"/>
        <w:rPr>
          <w:rFonts w:ascii="Arial" w:hAnsi="Arial" w:cs="Arial"/>
          <w:noProof/>
        </w:rPr>
      </w:pPr>
    </w:p>
    <w:p w14:paraId="4688E3F1" w14:textId="77777777" w:rsidR="004C759E" w:rsidRPr="00174898" w:rsidRDefault="004C759E">
      <w:pPr>
        <w:jc w:val="center"/>
        <w:rPr>
          <w:rFonts w:ascii="Arial" w:hAnsi="Arial" w:cs="Arial"/>
          <w:noProof/>
        </w:rPr>
      </w:pPr>
    </w:p>
    <w:p w14:paraId="0C9D81CD" w14:textId="77777777" w:rsidR="004C759E" w:rsidRPr="00174898" w:rsidRDefault="004C759E">
      <w:pPr>
        <w:jc w:val="center"/>
        <w:rPr>
          <w:rFonts w:ascii="Arial" w:hAnsi="Arial" w:cs="Arial"/>
          <w:noProof/>
        </w:rPr>
      </w:pPr>
    </w:p>
    <w:p w14:paraId="11894282" w14:textId="77777777" w:rsidR="004C759E" w:rsidRPr="00174898" w:rsidRDefault="004C759E">
      <w:pPr>
        <w:rPr>
          <w:rFonts w:ascii="Arial" w:hAnsi="Arial" w:cs="Arial"/>
          <w:u w:val="single"/>
        </w:rPr>
      </w:pPr>
    </w:p>
    <w:p w14:paraId="59C92F12" w14:textId="77777777" w:rsidR="004C759E" w:rsidRPr="00174898" w:rsidRDefault="00F0622F">
      <w:pPr>
        <w:rPr>
          <w:rFonts w:ascii="Arial" w:hAnsi="Arial" w:cs="Arial"/>
          <w:u w:val="single"/>
        </w:rPr>
      </w:pPr>
      <w:r w:rsidRPr="00174898">
        <w:rPr>
          <w:rFonts w:ascii="Arial" w:hAnsi="Arial" w:cs="Arial"/>
          <w:noProof/>
        </w:rPr>
        <w:pict w14:anchorId="0230B58F">
          <v:rect id="_x0000_s1027" style="position:absolute;margin-left:252pt;margin-top:1.8pt;width:234pt;height:57.65pt;z-index:251655168" strokeweight="2.25pt">
            <v:textbox style="mso-next-textbox:#_x0000_s1027">
              <w:txbxContent>
                <w:p w14:paraId="4E7BB9A7" w14:textId="265860D1" w:rsidR="004C759E" w:rsidRPr="005D79A0" w:rsidRDefault="004C759E" w:rsidP="00467630">
                  <w:pPr>
                    <w:rPr>
                      <w:rFonts w:ascii="Arial" w:hAnsi="Arial" w:cs="Arial"/>
                      <w:b/>
                    </w:rPr>
                  </w:pPr>
                  <w:r w:rsidRPr="005D79A0">
                    <w:rPr>
                      <w:rFonts w:ascii="Arial" w:hAnsi="Arial" w:cs="Arial"/>
                      <w:b/>
                    </w:rPr>
                    <w:t>DATE: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78523D">
                    <w:rPr>
                      <w:rFonts w:ascii="Arial" w:hAnsi="Arial" w:cs="Arial"/>
                      <w:b/>
                    </w:rPr>
                    <w:t>June</w:t>
                  </w:r>
                  <w:r w:rsidR="00364A30">
                    <w:rPr>
                      <w:rFonts w:ascii="Arial" w:hAnsi="Arial" w:cs="Arial"/>
                      <w:b/>
                    </w:rPr>
                    <w:t xml:space="preserve"> 2021</w:t>
                  </w:r>
                </w:p>
              </w:txbxContent>
            </v:textbox>
          </v:rect>
        </w:pict>
      </w:r>
      <w:r w:rsidRPr="00174898">
        <w:rPr>
          <w:rFonts w:ascii="Arial" w:hAnsi="Arial" w:cs="Arial"/>
          <w:noProof/>
        </w:rPr>
        <w:pict w14:anchorId="21B1F1CA">
          <v:rect id="_x0000_s1029" style="position:absolute;margin-left:-.05pt;margin-top:1.8pt;width:239.45pt;height:57.65pt;z-index:251657216" strokeweight="2.25pt">
            <v:textbox>
              <w:txbxContent>
                <w:p w14:paraId="1837673C" w14:textId="77777777" w:rsidR="00F0622F" w:rsidRDefault="004C759E">
                  <w:pPr>
                    <w:rPr>
                      <w:rFonts w:ascii="Arial" w:hAnsi="Arial" w:cs="Arial"/>
                      <w:b/>
                    </w:rPr>
                  </w:pPr>
                  <w:r w:rsidRPr="005D79A0">
                    <w:rPr>
                      <w:rFonts w:ascii="Arial" w:hAnsi="Arial" w:cs="Arial"/>
                      <w:b/>
                    </w:rPr>
                    <w:t>DEPARTMENT: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14:paraId="20801754" w14:textId="77777777" w:rsidR="004C759E" w:rsidRDefault="000E54F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Adaptations Service / </w:t>
                  </w:r>
                  <w:r w:rsidR="000C28DA">
                    <w:rPr>
                      <w:rFonts w:ascii="Arial" w:hAnsi="Arial" w:cs="Arial"/>
                      <w:b/>
                    </w:rPr>
                    <w:t xml:space="preserve">Environmental Services </w:t>
                  </w:r>
                </w:p>
                <w:p w14:paraId="6D0BC3A2" w14:textId="77777777" w:rsidR="004C759E" w:rsidRPr="005D79A0" w:rsidRDefault="004C759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</w:t>
                  </w:r>
                </w:p>
              </w:txbxContent>
            </v:textbox>
          </v:rect>
        </w:pict>
      </w:r>
    </w:p>
    <w:p w14:paraId="161FA813" w14:textId="77777777" w:rsidR="004B2E8E" w:rsidRDefault="004B2E8E">
      <w:pPr>
        <w:pStyle w:val="Heading2"/>
        <w:rPr>
          <w:rFonts w:cs="Arial"/>
        </w:rPr>
      </w:pPr>
    </w:p>
    <w:p w14:paraId="577F8EE8" w14:textId="77777777" w:rsidR="00F0622F" w:rsidRDefault="00F0622F">
      <w:pPr>
        <w:pStyle w:val="Heading2"/>
        <w:rPr>
          <w:rFonts w:cs="Arial"/>
        </w:rPr>
      </w:pPr>
    </w:p>
    <w:p w14:paraId="539A485A" w14:textId="77777777" w:rsidR="00F0622F" w:rsidRDefault="00F0622F">
      <w:pPr>
        <w:pStyle w:val="Heading2"/>
        <w:rPr>
          <w:rFonts w:cs="Arial"/>
        </w:rPr>
      </w:pPr>
    </w:p>
    <w:p w14:paraId="60D67804" w14:textId="77777777" w:rsidR="00F0622F" w:rsidRDefault="00F0622F">
      <w:pPr>
        <w:pStyle w:val="Heading2"/>
        <w:rPr>
          <w:rFonts w:cs="Arial"/>
        </w:rPr>
      </w:pPr>
    </w:p>
    <w:p w14:paraId="1EC70AB2" w14:textId="77777777" w:rsidR="004C759E" w:rsidRDefault="004C759E">
      <w:pPr>
        <w:pStyle w:val="Heading2"/>
        <w:rPr>
          <w:rFonts w:cs="Arial"/>
        </w:rPr>
      </w:pPr>
      <w:r w:rsidRPr="00174898">
        <w:rPr>
          <w:rFonts w:cs="Arial"/>
        </w:rPr>
        <w:t>JOB PURPOSE</w:t>
      </w:r>
    </w:p>
    <w:p w14:paraId="54F20EF4" w14:textId="77777777" w:rsidR="004C759E" w:rsidRPr="00FE1A32" w:rsidRDefault="004C759E"/>
    <w:p w14:paraId="65347AA2" w14:textId="77777777" w:rsidR="000E54FB" w:rsidRDefault="004C759E">
      <w:pPr>
        <w:jc w:val="both"/>
        <w:rPr>
          <w:rFonts w:ascii="Arial" w:hAnsi="Arial" w:cs="Arial"/>
        </w:rPr>
      </w:pPr>
      <w:r w:rsidRPr="00FE1A32">
        <w:rPr>
          <w:rFonts w:ascii="Arial" w:hAnsi="Arial" w:cs="Arial"/>
        </w:rPr>
        <w:t xml:space="preserve">To provide caseworker advice and support to </w:t>
      </w:r>
      <w:r>
        <w:rPr>
          <w:rFonts w:ascii="Arial" w:hAnsi="Arial" w:cs="Arial"/>
        </w:rPr>
        <w:t>customer</w:t>
      </w:r>
      <w:r w:rsidRPr="00FE1A32">
        <w:rPr>
          <w:rFonts w:ascii="Arial" w:hAnsi="Arial" w:cs="Arial"/>
        </w:rPr>
        <w:t xml:space="preserve">s in receipt of </w:t>
      </w:r>
      <w:r w:rsidR="004B2E8E" w:rsidRPr="004737A2">
        <w:rPr>
          <w:rFonts w:ascii="Arial" w:hAnsi="Arial" w:cs="Arial"/>
        </w:rPr>
        <w:t>Adaptation</w:t>
      </w:r>
      <w:r w:rsidRPr="00FE1A32">
        <w:rPr>
          <w:rFonts w:ascii="Arial" w:hAnsi="Arial" w:cs="Arial"/>
        </w:rPr>
        <w:t xml:space="preserve"> services</w:t>
      </w:r>
      <w:r w:rsidR="000E54FB">
        <w:rPr>
          <w:rFonts w:ascii="Arial" w:hAnsi="Arial" w:cs="Arial"/>
        </w:rPr>
        <w:t>.</w:t>
      </w:r>
    </w:p>
    <w:p w14:paraId="29518A72" w14:textId="77777777" w:rsidR="000E54FB" w:rsidRDefault="000E54FB">
      <w:pPr>
        <w:jc w:val="both"/>
        <w:rPr>
          <w:rFonts w:ascii="Arial" w:hAnsi="Arial" w:cs="Arial"/>
        </w:rPr>
      </w:pPr>
    </w:p>
    <w:p w14:paraId="3838F8FA" w14:textId="77777777" w:rsidR="000E54FB" w:rsidRDefault="00837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verify applications – for accuracy of information, compliance with the Housing Renewal Policy, Craven District Council DFG Procedures and Disabled Facilities Grant legislation</w:t>
      </w:r>
    </w:p>
    <w:p w14:paraId="7CB4662F" w14:textId="77777777" w:rsidR="004E395B" w:rsidRPr="00F0622F" w:rsidRDefault="004E395B">
      <w:pPr>
        <w:jc w:val="both"/>
        <w:rPr>
          <w:rFonts w:ascii="Arial" w:hAnsi="Arial" w:cs="Arial"/>
          <w:b/>
        </w:rPr>
      </w:pPr>
    </w:p>
    <w:p w14:paraId="2FC11156" w14:textId="77777777" w:rsidR="004C759E" w:rsidRPr="00FE1A32" w:rsidRDefault="004C759E">
      <w:pPr>
        <w:jc w:val="both"/>
        <w:rPr>
          <w:rFonts w:ascii="Arial" w:hAnsi="Arial" w:cs="Arial"/>
          <w:u w:val="single"/>
        </w:rPr>
      </w:pPr>
      <w:r w:rsidRPr="00FE1A32">
        <w:rPr>
          <w:rFonts w:ascii="Arial" w:hAnsi="Arial" w:cs="Arial"/>
          <w:b/>
          <w:u w:val="single"/>
        </w:rPr>
        <w:t>DIMENSIONS</w:t>
      </w:r>
    </w:p>
    <w:p w14:paraId="1CC2D840" w14:textId="77777777" w:rsidR="004C759E" w:rsidRPr="00FE1A32" w:rsidRDefault="004C759E">
      <w:pPr>
        <w:jc w:val="both"/>
        <w:rPr>
          <w:rFonts w:ascii="Arial" w:hAnsi="Arial" w:cs="Arial"/>
        </w:rPr>
      </w:pPr>
    </w:p>
    <w:p w14:paraId="79EED814" w14:textId="77777777" w:rsidR="004C759E" w:rsidRDefault="004C759E">
      <w:pPr>
        <w:jc w:val="both"/>
        <w:rPr>
          <w:rFonts w:ascii="Arial" w:hAnsi="Arial" w:cs="Arial"/>
        </w:rPr>
      </w:pPr>
      <w:r w:rsidRPr="00FE1A32">
        <w:rPr>
          <w:rFonts w:ascii="Arial" w:hAnsi="Arial" w:cs="Arial"/>
        </w:rPr>
        <w:t>Staff Managed:</w:t>
      </w:r>
      <w:r w:rsidRPr="00FE1A32">
        <w:rPr>
          <w:rFonts w:ascii="Arial" w:hAnsi="Arial" w:cs="Arial"/>
        </w:rPr>
        <w:tab/>
      </w:r>
      <w:r w:rsidRPr="00FE1A32">
        <w:rPr>
          <w:rFonts w:ascii="Arial" w:hAnsi="Arial" w:cs="Arial"/>
        </w:rPr>
        <w:tab/>
      </w:r>
      <w:r>
        <w:rPr>
          <w:rFonts w:ascii="Arial" w:hAnsi="Arial" w:cs="Arial"/>
        </w:rPr>
        <w:t>None</w:t>
      </w:r>
    </w:p>
    <w:p w14:paraId="5AE46662" w14:textId="77777777" w:rsidR="004C759E" w:rsidRDefault="004C759E">
      <w:pPr>
        <w:jc w:val="both"/>
        <w:rPr>
          <w:rFonts w:ascii="Arial" w:hAnsi="Arial" w:cs="Arial"/>
        </w:rPr>
      </w:pPr>
    </w:p>
    <w:p w14:paraId="0738A5D5" w14:textId="77777777" w:rsidR="004C759E" w:rsidRDefault="004C7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Case Loads: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required and agreed to maintain service delivery.</w:t>
      </w:r>
    </w:p>
    <w:p w14:paraId="233E82E5" w14:textId="77777777" w:rsidR="004C759E" w:rsidRDefault="004C759E">
      <w:pPr>
        <w:jc w:val="both"/>
        <w:rPr>
          <w:rFonts w:ascii="Arial" w:hAnsi="Arial" w:cs="Arial"/>
        </w:rPr>
      </w:pPr>
    </w:p>
    <w:p w14:paraId="30304C9B" w14:textId="77777777" w:rsidR="004C759E" w:rsidRDefault="004C7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Home Visits: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required and agreed to maintain service delivery.</w:t>
      </w:r>
    </w:p>
    <w:p w14:paraId="47F79FBD" w14:textId="77777777" w:rsidR="004C759E" w:rsidRPr="00FE1A32" w:rsidRDefault="004C759E">
      <w:pPr>
        <w:jc w:val="both"/>
        <w:rPr>
          <w:rFonts w:ascii="Arial" w:hAnsi="Arial" w:cs="Arial"/>
        </w:rPr>
      </w:pPr>
    </w:p>
    <w:p w14:paraId="01B7EFCE" w14:textId="77777777" w:rsidR="004C759E" w:rsidRPr="00174898" w:rsidRDefault="004C759E">
      <w:pPr>
        <w:pStyle w:val="Heading3"/>
        <w:rPr>
          <w:rFonts w:cs="Arial"/>
          <w:u w:val="single"/>
        </w:rPr>
      </w:pPr>
      <w:r w:rsidRPr="00174898">
        <w:rPr>
          <w:rFonts w:cs="Arial"/>
          <w:u w:val="single"/>
        </w:rPr>
        <w:t>PRINCIPAL ACCOUNTABILITIES</w:t>
      </w:r>
      <w:r w:rsidR="004B2E8E">
        <w:rPr>
          <w:rFonts w:cs="Arial"/>
          <w:u w:val="single"/>
        </w:rPr>
        <w:t xml:space="preserve"> – ADAPTATIONS SERVICE</w:t>
      </w:r>
    </w:p>
    <w:p w14:paraId="087752A9" w14:textId="77777777" w:rsidR="004C759E" w:rsidRPr="00FE1A32" w:rsidRDefault="004C759E">
      <w:pPr>
        <w:jc w:val="both"/>
        <w:rPr>
          <w:rFonts w:ascii="Arial" w:hAnsi="Arial" w:cs="Arial"/>
        </w:rPr>
      </w:pPr>
    </w:p>
    <w:p w14:paraId="64AABFF0" w14:textId="77777777" w:rsidR="000E54FB" w:rsidRPr="000E54FB" w:rsidRDefault="00633D41">
      <w:pPr>
        <w:numPr>
          <w:ilvl w:val="0"/>
          <w:numId w:val="15"/>
        </w:numPr>
        <w:spacing w:after="240"/>
        <w:jc w:val="both"/>
        <w:rPr>
          <w:rFonts w:ascii="Arial" w:hAnsi="Arial" w:cs="Arial"/>
        </w:rPr>
      </w:pPr>
      <w:r w:rsidRPr="00633D41">
        <w:rPr>
          <w:rFonts w:ascii="Arial" w:hAnsi="Arial" w:cs="Arial"/>
          <w:b/>
        </w:rPr>
        <w:t>CASEWORKER ROLE:</w:t>
      </w:r>
      <w:r>
        <w:rPr>
          <w:rFonts w:ascii="Arial" w:hAnsi="Arial" w:cs="Arial"/>
        </w:rPr>
        <w:t xml:space="preserve"> </w:t>
      </w:r>
      <w:r w:rsidR="004C759E" w:rsidRPr="000E54FB">
        <w:rPr>
          <w:rFonts w:ascii="Arial" w:hAnsi="Arial" w:cs="Arial"/>
        </w:rPr>
        <w:t>Advise</w:t>
      </w:r>
      <w:r w:rsidR="003511E5">
        <w:rPr>
          <w:rFonts w:ascii="Arial" w:hAnsi="Arial" w:cs="Arial"/>
        </w:rPr>
        <w:t xml:space="preserve"> </w:t>
      </w:r>
      <w:r w:rsidR="004C759E" w:rsidRPr="000E54FB">
        <w:rPr>
          <w:rFonts w:ascii="Arial" w:hAnsi="Arial" w:cs="Arial"/>
        </w:rPr>
        <w:t>and support customers throughout service delivery by co</w:t>
      </w:r>
      <w:r w:rsidR="00B531CB">
        <w:rPr>
          <w:rFonts w:ascii="Arial" w:hAnsi="Arial" w:cs="Arial"/>
        </w:rPr>
        <w:t>llating information to support</w:t>
      </w:r>
      <w:r w:rsidR="004C759E" w:rsidRPr="000E54FB">
        <w:rPr>
          <w:rFonts w:ascii="Arial" w:hAnsi="Arial" w:cs="Arial"/>
        </w:rPr>
        <w:t xml:space="preserve"> applications for grant</w:t>
      </w:r>
      <w:r w:rsidR="000E54FB" w:rsidRPr="000E54FB">
        <w:rPr>
          <w:rFonts w:ascii="Arial" w:hAnsi="Arial" w:cs="Arial"/>
        </w:rPr>
        <w:t>s and loans.</w:t>
      </w:r>
    </w:p>
    <w:p w14:paraId="059240E9" w14:textId="77777777" w:rsidR="00837C83" w:rsidRDefault="00D821C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CASEWORK MANAGEMENT</w:t>
      </w:r>
      <w:r w:rsidR="00633D41" w:rsidRPr="00633D41">
        <w:rPr>
          <w:rFonts w:ascii="Arial" w:hAnsi="Arial" w:cs="Arial"/>
          <w:b/>
        </w:rPr>
        <w:t>:</w:t>
      </w:r>
      <w:r w:rsidR="00633D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Scrutinise</w:t>
      </w:r>
      <w:r w:rsidR="00837C83">
        <w:rPr>
          <w:rFonts w:ascii="Arial" w:hAnsi="Arial" w:cs="Arial"/>
        </w:rPr>
        <w:t xml:space="preserve"> applications (including Provisional Test Of Resources, Tenders, Applications, Completions and payment) to ensure meets legislative and procedural requirements.</w:t>
      </w:r>
    </w:p>
    <w:p w14:paraId="56D0CFF5" w14:textId="77777777" w:rsidR="004C759E" w:rsidRPr="00FE1A32" w:rsidRDefault="004C759E" w:rsidP="004E395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3C6D561" w14:textId="77777777" w:rsidR="004B2E8E" w:rsidRPr="00174898" w:rsidRDefault="004B2E8E" w:rsidP="004B2E8E">
      <w:pPr>
        <w:pStyle w:val="Heading3"/>
        <w:rPr>
          <w:rFonts w:cs="Arial"/>
          <w:u w:val="single"/>
        </w:rPr>
      </w:pPr>
      <w:r w:rsidRPr="00174898">
        <w:rPr>
          <w:rFonts w:cs="Arial"/>
          <w:u w:val="single"/>
        </w:rPr>
        <w:t>PRINCIPAL ACCOUNTABILITIES</w:t>
      </w:r>
      <w:r>
        <w:rPr>
          <w:rFonts w:cs="Arial"/>
          <w:u w:val="single"/>
        </w:rPr>
        <w:t xml:space="preserve"> – </w:t>
      </w:r>
      <w:r w:rsidR="00B531CB">
        <w:rPr>
          <w:rFonts w:cs="Arial"/>
          <w:u w:val="single"/>
        </w:rPr>
        <w:t>CASEWORKER</w:t>
      </w:r>
    </w:p>
    <w:p w14:paraId="1DF4A8E1" w14:textId="77777777" w:rsidR="004C759E" w:rsidRDefault="004C759E">
      <w:pPr>
        <w:pStyle w:val="Heading2"/>
        <w:rPr>
          <w:rFonts w:cs="Arial"/>
        </w:rPr>
      </w:pPr>
    </w:p>
    <w:p w14:paraId="4DFF93E2" w14:textId="77777777" w:rsidR="00B531CB" w:rsidRDefault="00B531CB" w:rsidP="004E395B">
      <w:pPr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Carry out home visits to complete enquiry and application forms.</w:t>
      </w:r>
    </w:p>
    <w:p w14:paraId="60D91E44" w14:textId="77777777" w:rsidR="00B531CB" w:rsidRDefault="00B531CB" w:rsidP="00B531CB">
      <w:pPr>
        <w:ind w:left="567"/>
        <w:jc w:val="both"/>
        <w:rPr>
          <w:rFonts w:ascii="Arial" w:hAnsi="Arial" w:cs="Arial"/>
        </w:rPr>
      </w:pPr>
    </w:p>
    <w:p w14:paraId="046AF664" w14:textId="77777777" w:rsidR="00B531CB" w:rsidRDefault="00B531CB" w:rsidP="004E395B">
      <w:pPr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Collate all necessary information required to support enquiries/applications for grants and loans e.g. </w:t>
      </w:r>
      <w:r w:rsidR="007A0E5B">
        <w:rPr>
          <w:rFonts w:ascii="Arial" w:hAnsi="Arial" w:cs="Arial"/>
        </w:rPr>
        <w:t xml:space="preserve">Energy Performance Certificates, </w:t>
      </w:r>
      <w:r>
        <w:rPr>
          <w:rFonts w:ascii="Arial" w:hAnsi="Arial" w:cs="Arial"/>
        </w:rPr>
        <w:t>Building Insurance, evidence of income and savings etc.</w:t>
      </w:r>
    </w:p>
    <w:p w14:paraId="167B0C15" w14:textId="77777777" w:rsidR="00B531CB" w:rsidRDefault="00B531CB" w:rsidP="00B531CB">
      <w:pPr>
        <w:jc w:val="both"/>
        <w:rPr>
          <w:rFonts w:ascii="Arial" w:hAnsi="Arial" w:cs="Arial"/>
        </w:rPr>
      </w:pPr>
    </w:p>
    <w:p w14:paraId="098B4C7C" w14:textId="77777777" w:rsidR="007A0E5B" w:rsidRDefault="007A0E5B" w:rsidP="00B531CB">
      <w:pPr>
        <w:jc w:val="both"/>
        <w:rPr>
          <w:rFonts w:ascii="Arial" w:hAnsi="Arial" w:cs="Arial"/>
        </w:rPr>
      </w:pPr>
    </w:p>
    <w:p w14:paraId="4001F622" w14:textId="77777777" w:rsidR="007A0E5B" w:rsidRDefault="007A0E5B" w:rsidP="00B531CB">
      <w:pPr>
        <w:jc w:val="both"/>
        <w:rPr>
          <w:rFonts w:ascii="Arial" w:hAnsi="Arial" w:cs="Arial"/>
        </w:rPr>
      </w:pPr>
    </w:p>
    <w:p w14:paraId="264C3BF6" w14:textId="77777777" w:rsidR="00B531CB" w:rsidRDefault="00B531CB" w:rsidP="004E395B">
      <w:pPr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Carry out checks to support applications e.g. Land Registry property ownership checks, </w:t>
      </w:r>
      <w:r w:rsidR="004E395B">
        <w:rPr>
          <w:rFonts w:ascii="Arial" w:hAnsi="Arial" w:cs="Arial"/>
        </w:rPr>
        <w:t xml:space="preserve">order </w:t>
      </w:r>
      <w:r>
        <w:rPr>
          <w:rFonts w:ascii="Arial" w:hAnsi="Arial" w:cs="Arial"/>
        </w:rPr>
        <w:t>asbestos refurbishment surveys</w:t>
      </w:r>
      <w:r w:rsidR="007A0E5B">
        <w:rPr>
          <w:rFonts w:ascii="Arial" w:hAnsi="Arial" w:cs="Arial"/>
        </w:rPr>
        <w:t>, Energy Performance Certificates</w:t>
      </w:r>
      <w:r w:rsidR="004E395B">
        <w:rPr>
          <w:rFonts w:ascii="Arial" w:hAnsi="Arial" w:cs="Arial"/>
        </w:rPr>
        <w:t xml:space="preserve"> etc</w:t>
      </w:r>
      <w:r>
        <w:rPr>
          <w:rFonts w:ascii="Arial" w:hAnsi="Arial" w:cs="Arial"/>
        </w:rPr>
        <w:t>.</w:t>
      </w:r>
    </w:p>
    <w:p w14:paraId="55A51C64" w14:textId="77777777" w:rsidR="00B531CB" w:rsidRDefault="00B531CB" w:rsidP="00B531CB">
      <w:pPr>
        <w:jc w:val="both"/>
        <w:rPr>
          <w:rFonts w:ascii="Arial" w:hAnsi="Arial" w:cs="Arial"/>
        </w:rPr>
      </w:pPr>
    </w:p>
    <w:p w14:paraId="3A3F01DE" w14:textId="77777777" w:rsidR="004E395B" w:rsidRDefault="001D285A" w:rsidP="004E395B">
      <w:pPr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Accurately i</w:t>
      </w:r>
      <w:r w:rsidR="004E395B">
        <w:rPr>
          <w:rFonts w:ascii="Arial" w:hAnsi="Arial" w:cs="Arial"/>
        </w:rPr>
        <w:t>nput and update IDOX database and case files.</w:t>
      </w:r>
    </w:p>
    <w:p w14:paraId="1E377DD0" w14:textId="77777777" w:rsidR="004E395B" w:rsidRDefault="004E395B" w:rsidP="004E395B">
      <w:pPr>
        <w:pStyle w:val="ListParagraph"/>
        <w:rPr>
          <w:rFonts w:ascii="Arial" w:hAnsi="Arial" w:cs="Arial"/>
        </w:rPr>
      </w:pPr>
    </w:p>
    <w:p w14:paraId="51E25812" w14:textId="77777777" w:rsidR="00153F3C" w:rsidRDefault="00B531CB" w:rsidP="004E395B">
      <w:pPr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153F3C" w:rsidRPr="000E54FB">
        <w:rPr>
          <w:rFonts w:ascii="Arial" w:hAnsi="Arial" w:cs="Arial"/>
        </w:rPr>
        <w:t>advice in relation to housing options available based on the customers individual needs and resources to achieve a sustainable housing solution. Sign post and make referrals as appropriate.</w:t>
      </w:r>
    </w:p>
    <w:p w14:paraId="73599DA0" w14:textId="77777777" w:rsidR="00B531CB" w:rsidRPr="00B531CB" w:rsidRDefault="00B531CB" w:rsidP="00B531CB">
      <w:pPr>
        <w:jc w:val="both"/>
        <w:rPr>
          <w:rFonts w:ascii="Arial" w:hAnsi="Arial" w:cs="Arial"/>
        </w:rPr>
      </w:pPr>
    </w:p>
    <w:p w14:paraId="50010354" w14:textId="77777777" w:rsidR="004E395B" w:rsidRDefault="004E395B" w:rsidP="004E395B">
      <w:pPr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clients to access alternative housing where their present home is unsustainable and/or does not meet their specific needs – via one to one support and/or referral to specialist agencies (e.g. Age UK). </w:t>
      </w:r>
    </w:p>
    <w:p w14:paraId="51E97F43" w14:textId="77777777" w:rsidR="000C28DA" w:rsidRPr="00153F3C" w:rsidRDefault="000C28DA" w:rsidP="000C28DA">
      <w:pPr>
        <w:jc w:val="both"/>
        <w:rPr>
          <w:rFonts w:ascii="Arial" w:hAnsi="Arial" w:cs="Arial"/>
        </w:rPr>
      </w:pPr>
    </w:p>
    <w:p w14:paraId="05C40DB4" w14:textId="77777777" w:rsidR="00F40F17" w:rsidRPr="00F40F17" w:rsidRDefault="000C28DA" w:rsidP="00F40F17">
      <w:pPr>
        <w:numPr>
          <w:ilvl w:val="0"/>
          <w:numId w:val="32"/>
        </w:numPr>
        <w:spacing w:after="240"/>
        <w:jc w:val="both"/>
        <w:rPr>
          <w:rFonts w:ascii="Arial" w:hAnsi="Arial" w:cs="Arial"/>
        </w:rPr>
      </w:pPr>
      <w:r w:rsidRPr="000E54FB">
        <w:rPr>
          <w:rFonts w:ascii="Arial" w:hAnsi="Arial" w:cs="Arial"/>
        </w:rPr>
        <w:t>Provide advice and support on available grants (e.g. energy efficiency grant for loft insulation etc), welfare b</w:t>
      </w:r>
      <w:r w:rsidR="00DA5A49" w:rsidRPr="000E54FB">
        <w:rPr>
          <w:rFonts w:ascii="Arial" w:hAnsi="Arial" w:cs="Arial"/>
        </w:rPr>
        <w:t xml:space="preserve">enefits or other funding opportunities that </w:t>
      </w:r>
      <w:r w:rsidRPr="000E54FB">
        <w:rPr>
          <w:rFonts w:ascii="Arial" w:hAnsi="Arial" w:cs="Arial"/>
        </w:rPr>
        <w:t>maximise</w:t>
      </w:r>
      <w:r w:rsidR="00DA5A49" w:rsidRPr="000E54FB">
        <w:rPr>
          <w:rFonts w:ascii="Arial" w:hAnsi="Arial" w:cs="Arial"/>
        </w:rPr>
        <w:t>s</w:t>
      </w:r>
      <w:r w:rsidRPr="000E54FB">
        <w:rPr>
          <w:rFonts w:ascii="Arial" w:hAnsi="Arial" w:cs="Arial"/>
        </w:rPr>
        <w:t xml:space="preserve"> </w:t>
      </w:r>
      <w:r w:rsidR="00DA5A49" w:rsidRPr="000E54FB">
        <w:rPr>
          <w:rFonts w:ascii="Arial" w:hAnsi="Arial" w:cs="Arial"/>
        </w:rPr>
        <w:t xml:space="preserve">the </w:t>
      </w:r>
      <w:r w:rsidRPr="000E54FB">
        <w:rPr>
          <w:rFonts w:ascii="Arial" w:hAnsi="Arial" w:cs="Arial"/>
        </w:rPr>
        <w:t>customer</w:t>
      </w:r>
      <w:r w:rsidR="00DA5A49" w:rsidRPr="000E54FB">
        <w:rPr>
          <w:rFonts w:ascii="Arial" w:hAnsi="Arial" w:cs="Arial"/>
        </w:rPr>
        <w:t xml:space="preserve">’s income </w:t>
      </w:r>
      <w:r w:rsidRPr="000E54FB">
        <w:rPr>
          <w:rFonts w:ascii="Arial" w:hAnsi="Arial" w:cs="Arial"/>
        </w:rPr>
        <w:t>and improve</w:t>
      </w:r>
      <w:r w:rsidR="00DA5A49" w:rsidRPr="000E54FB">
        <w:rPr>
          <w:rFonts w:ascii="Arial" w:hAnsi="Arial" w:cs="Arial"/>
        </w:rPr>
        <w:t>s</w:t>
      </w:r>
      <w:r w:rsidRPr="000E54FB">
        <w:rPr>
          <w:rFonts w:ascii="Arial" w:hAnsi="Arial" w:cs="Arial"/>
        </w:rPr>
        <w:t xml:space="preserve"> their general health and wellbeing</w:t>
      </w:r>
      <w:r w:rsidR="00DA5A49" w:rsidRPr="000E54FB">
        <w:rPr>
          <w:rFonts w:ascii="Arial" w:hAnsi="Arial" w:cs="Arial"/>
        </w:rPr>
        <w:t xml:space="preserve"> and sustains their independence to remain in their own home</w:t>
      </w:r>
      <w:r w:rsidR="007A0E5B">
        <w:rPr>
          <w:rFonts w:ascii="Arial" w:hAnsi="Arial" w:cs="Arial"/>
        </w:rPr>
        <w:t>, reduces fuel poverty and increases the energy efficiency of the home</w:t>
      </w:r>
      <w:r w:rsidR="00DA5A49" w:rsidRPr="000E54FB">
        <w:rPr>
          <w:rFonts w:ascii="Arial" w:hAnsi="Arial" w:cs="Arial"/>
        </w:rPr>
        <w:t>.</w:t>
      </w:r>
    </w:p>
    <w:p w14:paraId="4D4E5622" w14:textId="77777777" w:rsidR="00153F3C" w:rsidRPr="00F40F17" w:rsidRDefault="00F40F17" w:rsidP="00F40F17">
      <w:pPr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u</w:t>
      </w:r>
      <w:r w:rsidRPr="009F5C09">
        <w:rPr>
          <w:rFonts w:ascii="Arial" w:hAnsi="Arial" w:cs="Arial"/>
        </w:rPr>
        <w:t>ndertake such other duties and responsibilities as would be deemed reasonabl</w:t>
      </w:r>
      <w:r w:rsidR="001D285A">
        <w:rPr>
          <w:rFonts w:ascii="Arial" w:hAnsi="Arial" w:cs="Arial"/>
        </w:rPr>
        <w:t>y</w:t>
      </w:r>
      <w:r w:rsidRPr="009F5C09">
        <w:rPr>
          <w:rFonts w:ascii="Arial" w:hAnsi="Arial" w:cs="Arial"/>
        </w:rPr>
        <w:t xml:space="preserve"> commens</w:t>
      </w:r>
      <w:r>
        <w:rPr>
          <w:rFonts w:ascii="Arial" w:hAnsi="Arial" w:cs="Arial"/>
        </w:rPr>
        <w:t>urate with the level of the post.</w:t>
      </w:r>
    </w:p>
    <w:p w14:paraId="514B227A" w14:textId="77777777" w:rsidR="001A355F" w:rsidRDefault="001A355F" w:rsidP="001A355F">
      <w:pPr>
        <w:jc w:val="both"/>
        <w:rPr>
          <w:rFonts w:ascii="Arial" w:hAnsi="Arial" w:cs="Arial"/>
        </w:rPr>
      </w:pPr>
    </w:p>
    <w:p w14:paraId="4A769124" w14:textId="77777777" w:rsidR="004E395B" w:rsidRDefault="004E395B" w:rsidP="004E395B">
      <w:pPr>
        <w:pStyle w:val="Heading3"/>
        <w:rPr>
          <w:rFonts w:cs="Arial"/>
          <w:u w:val="single"/>
        </w:rPr>
      </w:pPr>
      <w:r w:rsidRPr="00174898">
        <w:rPr>
          <w:rFonts w:cs="Arial"/>
          <w:u w:val="single"/>
        </w:rPr>
        <w:t>PRINCIPAL ACCOUNTABILITIES</w:t>
      </w:r>
      <w:r>
        <w:rPr>
          <w:rFonts w:cs="Arial"/>
          <w:u w:val="single"/>
        </w:rPr>
        <w:t xml:space="preserve"> – </w:t>
      </w:r>
      <w:r w:rsidR="00364A30">
        <w:rPr>
          <w:rFonts w:cs="Arial"/>
          <w:u w:val="single"/>
        </w:rPr>
        <w:t>CASEWORKER</w:t>
      </w:r>
      <w:r w:rsidR="00837C83">
        <w:rPr>
          <w:rFonts w:cs="Arial"/>
          <w:u w:val="single"/>
        </w:rPr>
        <w:t xml:space="preserve"> OFFICER</w:t>
      </w:r>
      <w:r w:rsidR="00364A30">
        <w:rPr>
          <w:rFonts w:cs="Arial"/>
          <w:u w:val="single"/>
        </w:rPr>
        <w:t xml:space="preserve"> </w:t>
      </w:r>
    </w:p>
    <w:p w14:paraId="41AADE5B" w14:textId="77777777" w:rsidR="004E395B" w:rsidRDefault="004E395B" w:rsidP="004E395B"/>
    <w:p w14:paraId="53211F73" w14:textId="77777777" w:rsidR="00364A30" w:rsidRDefault="004E395B" w:rsidP="004E395B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364A30">
        <w:rPr>
          <w:rFonts w:ascii="Arial" w:hAnsi="Arial" w:cs="Arial"/>
        </w:rPr>
        <w:t>visit and support clients applying for financial assistance.</w:t>
      </w:r>
    </w:p>
    <w:p w14:paraId="38C0692D" w14:textId="77777777" w:rsidR="00364A30" w:rsidRDefault="00364A30" w:rsidP="00364A30">
      <w:pPr>
        <w:ind w:left="567"/>
        <w:jc w:val="both"/>
        <w:rPr>
          <w:rFonts w:ascii="Arial" w:hAnsi="Arial" w:cs="Arial"/>
        </w:rPr>
      </w:pPr>
    </w:p>
    <w:p w14:paraId="488FBA7D" w14:textId="77777777" w:rsidR="004E395B" w:rsidRDefault="00364A30" w:rsidP="004E395B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837C83">
        <w:rPr>
          <w:rFonts w:ascii="Arial" w:hAnsi="Arial" w:cs="Arial"/>
        </w:rPr>
        <w:t xml:space="preserve">verify that information supplied to support DFG </w:t>
      </w:r>
      <w:r w:rsidR="007A0E5B">
        <w:rPr>
          <w:rFonts w:ascii="Arial" w:hAnsi="Arial" w:cs="Arial"/>
        </w:rPr>
        <w:t xml:space="preserve">and Energy Efficiency </w:t>
      </w:r>
      <w:r w:rsidR="00837C83">
        <w:rPr>
          <w:rFonts w:ascii="Arial" w:hAnsi="Arial" w:cs="Arial"/>
        </w:rPr>
        <w:t>Application</w:t>
      </w:r>
      <w:r w:rsidR="007A0E5B">
        <w:rPr>
          <w:rFonts w:ascii="Arial" w:hAnsi="Arial" w:cs="Arial"/>
        </w:rPr>
        <w:t>s</w:t>
      </w:r>
      <w:r w:rsidR="00837C83">
        <w:rPr>
          <w:rFonts w:ascii="Arial" w:hAnsi="Arial" w:cs="Arial"/>
        </w:rPr>
        <w:t xml:space="preserve"> is compliant with DFG Legislation</w:t>
      </w:r>
      <w:r w:rsidR="007A0E5B">
        <w:rPr>
          <w:rFonts w:ascii="Arial" w:hAnsi="Arial" w:cs="Arial"/>
        </w:rPr>
        <w:t>,</w:t>
      </w:r>
      <w:r w:rsidR="00837C83">
        <w:rPr>
          <w:rFonts w:ascii="Arial" w:hAnsi="Arial" w:cs="Arial"/>
        </w:rPr>
        <w:t xml:space="preserve"> Craven District Council’s </w:t>
      </w:r>
      <w:r w:rsidR="007A0E5B">
        <w:rPr>
          <w:rFonts w:ascii="Arial" w:hAnsi="Arial" w:cs="Arial"/>
        </w:rPr>
        <w:t xml:space="preserve">ECO Flex and Housing Renewal policies </w:t>
      </w:r>
      <w:r w:rsidR="00837C83">
        <w:rPr>
          <w:rFonts w:ascii="Arial" w:hAnsi="Arial" w:cs="Arial"/>
        </w:rPr>
        <w:t>and procedures. This includes all aspects of the Grant process – from enquiry to completion.</w:t>
      </w:r>
    </w:p>
    <w:p w14:paraId="4CF230C4" w14:textId="77777777" w:rsidR="004E395B" w:rsidRDefault="004E395B" w:rsidP="004E395B">
      <w:pPr>
        <w:ind w:left="567"/>
        <w:jc w:val="both"/>
        <w:rPr>
          <w:rFonts w:ascii="Arial" w:hAnsi="Arial" w:cs="Arial"/>
        </w:rPr>
      </w:pPr>
    </w:p>
    <w:p w14:paraId="0245A380" w14:textId="77777777" w:rsidR="00837C83" w:rsidRDefault="001D285A" w:rsidP="00837C83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Accurately i</w:t>
      </w:r>
      <w:r w:rsidR="00837C83">
        <w:rPr>
          <w:rFonts w:ascii="Arial" w:hAnsi="Arial" w:cs="Arial"/>
        </w:rPr>
        <w:t>nput and update IDOX database and case files.</w:t>
      </w:r>
    </w:p>
    <w:p w14:paraId="449E263D" w14:textId="77777777" w:rsidR="00D821C9" w:rsidRDefault="00D821C9" w:rsidP="00D821C9">
      <w:pPr>
        <w:pStyle w:val="ListParagraph"/>
        <w:rPr>
          <w:rFonts w:ascii="Arial" w:hAnsi="Arial" w:cs="Arial"/>
        </w:rPr>
      </w:pPr>
    </w:p>
    <w:p w14:paraId="022DC99C" w14:textId="77777777" w:rsidR="00D821C9" w:rsidRDefault="00D821C9" w:rsidP="00837C83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Regularly review caseload to identify delays and problem solve with partners and Manager to progress applications.</w:t>
      </w:r>
    </w:p>
    <w:p w14:paraId="319C08D1" w14:textId="77777777" w:rsidR="004E395B" w:rsidRPr="004E395B" w:rsidRDefault="004E395B" w:rsidP="004E395B">
      <w:pPr>
        <w:ind w:left="567"/>
        <w:jc w:val="both"/>
        <w:rPr>
          <w:rFonts w:ascii="Arial" w:hAnsi="Arial" w:cs="Arial"/>
        </w:rPr>
      </w:pPr>
    </w:p>
    <w:p w14:paraId="4A0AF4AC" w14:textId="77777777" w:rsidR="00F40F17" w:rsidRDefault="00F40F17" w:rsidP="00F40F17">
      <w:pPr>
        <w:pStyle w:val="Heading3"/>
        <w:rPr>
          <w:rFonts w:cs="Arial"/>
          <w:u w:val="single"/>
        </w:rPr>
      </w:pPr>
      <w:r w:rsidRPr="00153F3C">
        <w:rPr>
          <w:rFonts w:cs="Arial"/>
          <w:u w:val="single"/>
        </w:rPr>
        <w:t>SHARED ACCOUNTABILITIES</w:t>
      </w:r>
    </w:p>
    <w:p w14:paraId="2159448D" w14:textId="77777777" w:rsidR="00F40F17" w:rsidRPr="00F40F17" w:rsidRDefault="00F40F17" w:rsidP="00F40F17"/>
    <w:p w14:paraId="78A7956F" w14:textId="77777777" w:rsidR="00F40F17" w:rsidRDefault="00F40F17" w:rsidP="00F40F17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FE1A32">
        <w:rPr>
          <w:rFonts w:ascii="Arial" w:hAnsi="Arial" w:cs="Arial"/>
        </w:rPr>
        <w:t>Manage a c</w:t>
      </w:r>
      <w:r>
        <w:rPr>
          <w:rFonts w:ascii="Arial" w:hAnsi="Arial" w:cs="Arial"/>
        </w:rPr>
        <w:t>ustomer</w:t>
      </w:r>
      <w:r w:rsidRPr="00FE1A32">
        <w:rPr>
          <w:rFonts w:ascii="Arial" w:hAnsi="Arial" w:cs="Arial"/>
        </w:rPr>
        <w:t xml:space="preserve"> caseload and all related correspondence to ensure the </w:t>
      </w:r>
      <w:r>
        <w:rPr>
          <w:rFonts w:ascii="Arial" w:hAnsi="Arial" w:cs="Arial"/>
        </w:rPr>
        <w:t>customer</w:t>
      </w:r>
      <w:r w:rsidRPr="00FE1A32">
        <w:rPr>
          <w:rFonts w:ascii="Arial" w:hAnsi="Arial" w:cs="Arial"/>
        </w:rPr>
        <w:t xml:space="preserve"> receives a </w:t>
      </w:r>
      <w:r>
        <w:rPr>
          <w:rFonts w:ascii="Arial" w:hAnsi="Arial" w:cs="Arial"/>
        </w:rPr>
        <w:t xml:space="preserve">focused service that meets the required </w:t>
      </w:r>
      <w:r w:rsidRPr="00FE1A32">
        <w:rPr>
          <w:rFonts w:ascii="Arial" w:hAnsi="Arial" w:cs="Arial"/>
        </w:rPr>
        <w:t xml:space="preserve">the performance </w:t>
      </w:r>
      <w:r>
        <w:rPr>
          <w:rFonts w:ascii="Arial" w:hAnsi="Arial" w:cs="Arial"/>
        </w:rPr>
        <w:t>targets.</w:t>
      </w:r>
    </w:p>
    <w:p w14:paraId="501CB6B7" w14:textId="77777777" w:rsidR="00F40F17" w:rsidRPr="000C28DA" w:rsidRDefault="00F40F17" w:rsidP="00F40F17">
      <w:pPr>
        <w:jc w:val="both"/>
        <w:rPr>
          <w:rFonts w:ascii="Arial" w:hAnsi="Arial" w:cs="Arial"/>
        </w:rPr>
      </w:pPr>
    </w:p>
    <w:p w14:paraId="789A59D4" w14:textId="77777777" w:rsidR="00D16FB6" w:rsidRDefault="00F40F17" w:rsidP="00F40F17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153F3C">
        <w:rPr>
          <w:rFonts w:ascii="Arial" w:hAnsi="Arial" w:cs="Arial"/>
        </w:rPr>
        <w:t xml:space="preserve">To </w:t>
      </w:r>
      <w:r w:rsidR="00837C83">
        <w:rPr>
          <w:rFonts w:ascii="Arial" w:hAnsi="Arial" w:cs="Arial"/>
        </w:rPr>
        <w:t xml:space="preserve">assist the Housing Adaptations Manager to </w:t>
      </w:r>
      <w:r w:rsidR="00D16FB6">
        <w:rPr>
          <w:rFonts w:ascii="Arial" w:hAnsi="Arial" w:cs="Arial"/>
        </w:rPr>
        <w:t>ensure delivery of an efficient and effective Housing Adaptations Service.</w:t>
      </w:r>
    </w:p>
    <w:p w14:paraId="54750191" w14:textId="77777777" w:rsidR="007A0E5B" w:rsidRDefault="007A0E5B" w:rsidP="007A0E5B">
      <w:pPr>
        <w:pStyle w:val="ListParagraph"/>
        <w:rPr>
          <w:rFonts w:ascii="Arial" w:hAnsi="Arial" w:cs="Arial"/>
        </w:rPr>
      </w:pPr>
    </w:p>
    <w:p w14:paraId="27C9F2B7" w14:textId="77777777" w:rsidR="007A0E5B" w:rsidRDefault="007A0E5B" w:rsidP="00F40F17">
      <w:pPr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assist the </w:t>
      </w:r>
      <w:r w:rsidRPr="007A0E5B">
        <w:rPr>
          <w:rFonts w:ascii="Arial" w:hAnsi="Arial" w:cs="Arial"/>
        </w:rPr>
        <w:t>Exchequer and Performance Manager to promote and deliver the Craven Climate Emergency Strategic Plan 2020 - 2030</w:t>
      </w:r>
    </w:p>
    <w:p w14:paraId="0971248F" w14:textId="77777777" w:rsidR="00DA5A49" w:rsidRDefault="00DA5A49" w:rsidP="001A355F">
      <w:pPr>
        <w:jc w:val="both"/>
        <w:rPr>
          <w:rFonts w:ascii="Arial" w:hAnsi="Arial" w:cs="Arial"/>
        </w:rPr>
      </w:pPr>
    </w:p>
    <w:p w14:paraId="54943FC4" w14:textId="77777777" w:rsidR="004242F4" w:rsidRDefault="007A0E5B" w:rsidP="004242F4">
      <w:pPr>
        <w:pStyle w:val="Heading3"/>
        <w:rPr>
          <w:rFonts w:cs="Arial"/>
          <w:u w:val="single"/>
        </w:rPr>
      </w:pPr>
      <w:r>
        <w:rPr>
          <w:rFonts w:cs="Arial"/>
          <w:u w:val="single"/>
        </w:rPr>
        <w:br w:type="page"/>
      </w:r>
      <w:r w:rsidR="004242F4">
        <w:rPr>
          <w:rFonts w:cs="Arial"/>
          <w:u w:val="single"/>
        </w:rPr>
        <w:lastRenderedPageBreak/>
        <w:t>CAREER GRADED POST</w:t>
      </w:r>
      <w:r w:rsidR="004C105A">
        <w:rPr>
          <w:rFonts w:cs="Arial"/>
          <w:u w:val="single"/>
        </w:rPr>
        <w:t xml:space="preserve"> Grade 4/5</w:t>
      </w:r>
    </w:p>
    <w:p w14:paraId="565F166C" w14:textId="77777777" w:rsidR="004242F4" w:rsidRDefault="004242F4" w:rsidP="001A355F">
      <w:pPr>
        <w:jc w:val="both"/>
        <w:rPr>
          <w:rFonts w:ascii="Arial" w:hAnsi="Arial" w:cs="Arial"/>
        </w:rPr>
      </w:pPr>
    </w:p>
    <w:p w14:paraId="18EC0D5F" w14:textId="77777777" w:rsidR="004C105A" w:rsidRDefault="004C105A" w:rsidP="004C105A">
      <w:pPr>
        <w:rPr>
          <w:rFonts w:ascii="Arial" w:hAnsi="Arial" w:cs="Arial"/>
          <w:color w:val="000000"/>
        </w:rPr>
      </w:pPr>
      <w:r w:rsidRPr="00A65A45">
        <w:rPr>
          <w:rFonts w:ascii="Arial" w:hAnsi="Arial" w:cs="Arial"/>
          <w:color w:val="000000"/>
        </w:rPr>
        <w:t>In orde</w:t>
      </w:r>
      <w:r>
        <w:rPr>
          <w:rFonts w:ascii="Arial" w:hAnsi="Arial" w:cs="Arial"/>
          <w:color w:val="000000"/>
        </w:rPr>
        <w:t>r to progress up the pay scale from Scale 4 to Scale 5:</w:t>
      </w:r>
    </w:p>
    <w:p w14:paraId="32C9AAB6" w14:textId="77777777" w:rsidR="004C105A" w:rsidRDefault="004C105A" w:rsidP="004242F4">
      <w:pPr>
        <w:rPr>
          <w:rFonts w:ascii="Arial" w:hAnsi="Arial" w:cs="Arial"/>
        </w:rPr>
      </w:pPr>
    </w:p>
    <w:p w14:paraId="7DA6E09B" w14:textId="77777777" w:rsidR="004C105A" w:rsidRDefault="004C105A" w:rsidP="004C105A">
      <w:pPr>
        <w:rPr>
          <w:rFonts w:ascii="Arial" w:hAnsi="Arial" w:cs="Arial"/>
          <w:color w:val="000000"/>
        </w:rPr>
      </w:pPr>
      <w:r w:rsidRPr="004674F3">
        <w:rPr>
          <w:rFonts w:ascii="Arial" w:hAnsi="Arial" w:cs="Arial"/>
          <w:color w:val="000000"/>
        </w:rPr>
        <w:t>Com</w:t>
      </w:r>
      <w:r>
        <w:rPr>
          <w:rFonts w:ascii="Arial" w:hAnsi="Arial" w:cs="Arial"/>
          <w:color w:val="000000"/>
        </w:rPr>
        <w:t xml:space="preserve">petence demonstrated in all </w:t>
      </w:r>
      <w:r w:rsidRPr="004674F3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>as under</w:t>
      </w:r>
      <w:r w:rsidRPr="004674F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‘</w:t>
      </w:r>
      <w:r w:rsidRPr="004674F3">
        <w:rPr>
          <w:rFonts w:ascii="Arial" w:hAnsi="Arial" w:cs="Arial"/>
          <w:color w:val="000000"/>
        </w:rPr>
        <w:t>princi</w:t>
      </w:r>
      <w:r>
        <w:rPr>
          <w:rFonts w:ascii="Arial" w:hAnsi="Arial" w:cs="Arial"/>
          <w:color w:val="000000"/>
        </w:rPr>
        <w:t>pal accountabilities and</w:t>
      </w:r>
    </w:p>
    <w:p w14:paraId="06038802" w14:textId="77777777" w:rsidR="004C105A" w:rsidRDefault="004C105A" w:rsidP="004C105A">
      <w:pPr>
        <w:rPr>
          <w:rFonts w:ascii="Arial" w:hAnsi="Arial" w:cs="Arial"/>
          <w:color w:val="000000"/>
        </w:rPr>
      </w:pPr>
    </w:p>
    <w:p w14:paraId="50856534" w14:textId="77777777" w:rsidR="004242F4" w:rsidRDefault="004242F4" w:rsidP="00424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 1 – </w:t>
      </w:r>
      <w:r>
        <w:rPr>
          <w:rFonts w:ascii="Arial" w:hAnsi="Arial" w:cs="Arial"/>
        </w:rPr>
        <w:tab/>
        <w:t>LEGISLATIVELY COMPETENT</w:t>
      </w:r>
    </w:p>
    <w:p w14:paraId="288869BD" w14:textId="77777777" w:rsidR="004242F4" w:rsidRDefault="004242F4" w:rsidP="004242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 have undertaken the following training:</w:t>
      </w:r>
    </w:p>
    <w:p w14:paraId="144D3614" w14:textId="77777777" w:rsidR="004242F4" w:rsidRDefault="004242F4" w:rsidP="004242F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Introductory means testing for Disabled Facilities Grants</w:t>
      </w:r>
    </w:p>
    <w:p w14:paraId="71205C81" w14:textId="77777777" w:rsidR="004242F4" w:rsidRDefault="004242F4" w:rsidP="004242F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Means testing for Disabled Facilities Grant (intermediate)</w:t>
      </w:r>
    </w:p>
    <w:p w14:paraId="0189A665" w14:textId="77777777" w:rsidR="004242F4" w:rsidRDefault="004242F4" w:rsidP="004242F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Disabled Facilities Grants – Law and Policy </w:t>
      </w:r>
    </w:p>
    <w:p w14:paraId="18C128F7" w14:textId="77777777" w:rsidR="004242F4" w:rsidRDefault="004242F4" w:rsidP="004242F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And provide evidence of understanding and implementation of knowledge</w:t>
      </w:r>
    </w:p>
    <w:p w14:paraId="454D4F04" w14:textId="77777777" w:rsidR="007A0E5B" w:rsidRDefault="007A0E5B" w:rsidP="004242F4">
      <w:pPr>
        <w:ind w:left="1440"/>
        <w:rPr>
          <w:rFonts w:ascii="Arial" w:hAnsi="Arial" w:cs="Arial"/>
        </w:rPr>
      </w:pPr>
    </w:p>
    <w:p w14:paraId="41DD3624" w14:textId="77777777" w:rsidR="004242F4" w:rsidRDefault="004242F4" w:rsidP="00424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 2 –  </w:t>
      </w:r>
      <w:r>
        <w:rPr>
          <w:rFonts w:ascii="Arial" w:hAnsi="Arial" w:cs="Arial"/>
        </w:rPr>
        <w:tab/>
      </w:r>
      <w:r w:rsidR="00364A30">
        <w:rPr>
          <w:rFonts w:ascii="Arial" w:hAnsi="Arial" w:cs="Arial"/>
        </w:rPr>
        <w:t>CASEWORKER</w:t>
      </w:r>
      <w:r>
        <w:rPr>
          <w:rFonts w:ascii="Arial" w:hAnsi="Arial" w:cs="Arial"/>
        </w:rPr>
        <w:t xml:space="preserve"> COMPETENT</w:t>
      </w:r>
    </w:p>
    <w:p w14:paraId="5E72D19A" w14:textId="77777777" w:rsidR="004242F4" w:rsidRDefault="004242F4" w:rsidP="004242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 have undertaken the following training:</w:t>
      </w:r>
    </w:p>
    <w:p w14:paraId="75DFE891" w14:textId="77777777" w:rsidR="004242F4" w:rsidRDefault="004242F4" w:rsidP="004242F4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Means testing for Disabled Facilities Grants (Advanced)</w:t>
      </w:r>
    </w:p>
    <w:p w14:paraId="29EA0AE6" w14:textId="77777777" w:rsidR="004242F4" w:rsidRDefault="004242F4" w:rsidP="004242F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And provide evidence of understanding and implementation of knowledge</w:t>
      </w:r>
    </w:p>
    <w:p w14:paraId="12B0D5BA" w14:textId="77777777" w:rsidR="004242F4" w:rsidRPr="009A242A" w:rsidRDefault="004242F4" w:rsidP="004242F4">
      <w:pPr>
        <w:ind w:left="1800"/>
        <w:rPr>
          <w:rFonts w:ascii="Arial" w:hAnsi="Arial" w:cs="Arial"/>
          <w:sz w:val="10"/>
        </w:rPr>
      </w:pPr>
    </w:p>
    <w:p w14:paraId="2503EE94" w14:textId="77777777" w:rsidR="00364A30" w:rsidRDefault="004242F4" w:rsidP="00364A30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Ability to</w:t>
      </w:r>
      <w:r w:rsidR="00364A30">
        <w:rPr>
          <w:rFonts w:ascii="Arial" w:hAnsi="Arial" w:cs="Arial"/>
        </w:rPr>
        <w:t xml:space="preserve"> case manage and meet targets for delivery</w:t>
      </w:r>
    </w:p>
    <w:p w14:paraId="22E46B79" w14:textId="77777777" w:rsidR="00364A30" w:rsidRPr="00364A30" w:rsidRDefault="00364A30" w:rsidP="00364A30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Achieved thorough knowledge and expertise in all aspects of Grant delivery and use of case management systems</w:t>
      </w:r>
    </w:p>
    <w:p w14:paraId="2FFBD447" w14:textId="77777777" w:rsidR="004C105A" w:rsidRDefault="004242F4" w:rsidP="00364A30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0B8108" w14:textId="77777777" w:rsidR="004C105A" w:rsidRDefault="004C105A" w:rsidP="004242F4">
      <w:pPr>
        <w:ind w:left="1440"/>
        <w:rPr>
          <w:rFonts w:ascii="Arial" w:hAnsi="Arial" w:cs="Arial"/>
        </w:rPr>
      </w:pPr>
    </w:p>
    <w:p w14:paraId="3361F68F" w14:textId="77777777" w:rsidR="004C105A" w:rsidRDefault="004C105A" w:rsidP="004C105A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Progression from Scale 4 to Scale 5 to be reviewed as part of the annual Personal Development Review (PDR) process.</w:t>
      </w:r>
    </w:p>
    <w:p w14:paraId="503CA018" w14:textId="77777777" w:rsidR="004C105A" w:rsidRPr="004C105A" w:rsidRDefault="004C105A" w:rsidP="004C105A">
      <w:pPr>
        <w:rPr>
          <w:rFonts w:ascii="Arial" w:hAnsi="Arial" w:cs="Arial"/>
        </w:rPr>
      </w:pPr>
    </w:p>
    <w:p w14:paraId="40D691E2" w14:textId="77777777" w:rsidR="004C105A" w:rsidRDefault="004C105A" w:rsidP="004C105A">
      <w:pPr>
        <w:rPr>
          <w:rFonts w:ascii="Arial" w:hAnsi="Arial" w:cs="Arial"/>
        </w:rPr>
      </w:pPr>
    </w:p>
    <w:p w14:paraId="02A76ACA" w14:textId="77777777" w:rsidR="004C105A" w:rsidRDefault="004C105A" w:rsidP="004C105A">
      <w:pPr>
        <w:tabs>
          <w:tab w:val="left" w:pos="199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B87922" w14:textId="77777777" w:rsidR="00CF3C14" w:rsidRDefault="00CF3C14" w:rsidP="004C105A">
      <w:pPr>
        <w:rPr>
          <w:rFonts w:ascii="Arial" w:hAnsi="Arial" w:cs="Arial"/>
        </w:rPr>
      </w:pPr>
    </w:p>
    <w:p w14:paraId="1F0BFE93" w14:textId="77777777" w:rsidR="00CF3C14" w:rsidRPr="00CF3C14" w:rsidRDefault="00CF3C14" w:rsidP="00CF3C14">
      <w:pPr>
        <w:rPr>
          <w:rFonts w:ascii="Arial" w:hAnsi="Arial" w:cs="Arial"/>
        </w:rPr>
      </w:pPr>
    </w:p>
    <w:p w14:paraId="2A320321" w14:textId="77777777" w:rsidR="00CF3C14" w:rsidRPr="00CF3C14" w:rsidRDefault="00CF3C14" w:rsidP="00CF3C14">
      <w:pPr>
        <w:rPr>
          <w:rFonts w:ascii="Arial" w:hAnsi="Arial" w:cs="Arial"/>
        </w:rPr>
      </w:pPr>
    </w:p>
    <w:p w14:paraId="5BAEC587" w14:textId="77777777" w:rsidR="00CF3C14" w:rsidRPr="00CF3C14" w:rsidRDefault="00CF3C14" w:rsidP="00CF3C14">
      <w:pPr>
        <w:rPr>
          <w:rFonts w:ascii="Arial" w:hAnsi="Arial" w:cs="Arial"/>
        </w:rPr>
      </w:pPr>
    </w:p>
    <w:p w14:paraId="5ADCC341" w14:textId="77777777" w:rsidR="00CF3C14" w:rsidRPr="00CF3C14" w:rsidRDefault="00CF3C14" w:rsidP="00CF3C14">
      <w:pPr>
        <w:rPr>
          <w:rFonts w:ascii="Arial" w:hAnsi="Arial" w:cs="Arial"/>
        </w:rPr>
      </w:pPr>
    </w:p>
    <w:p w14:paraId="623B6E13" w14:textId="77777777" w:rsidR="00CF3C14" w:rsidRPr="00CF3C14" w:rsidRDefault="00CF3C14" w:rsidP="00CF3C14">
      <w:pPr>
        <w:rPr>
          <w:rFonts w:ascii="Arial" w:hAnsi="Arial" w:cs="Arial"/>
        </w:rPr>
      </w:pPr>
    </w:p>
    <w:p w14:paraId="1CFACA76" w14:textId="77777777" w:rsidR="00CF3C14" w:rsidRPr="00CF3C14" w:rsidRDefault="00CF3C14" w:rsidP="00CF3C14">
      <w:pPr>
        <w:rPr>
          <w:rFonts w:ascii="Arial" w:hAnsi="Arial" w:cs="Arial"/>
        </w:rPr>
      </w:pPr>
    </w:p>
    <w:p w14:paraId="5C35D87F" w14:textId="77777777" w:rsidR="00CF3C14" w:rsidRPr="00CF3C14" w:rsidRDefault="00CF3C14" w:rsidP="00CF3C14">
      <w:pPr>
        <w:rPr>
          <w:rFonts w:ascii="Arial" w:hAnsi="Arial" w:cs="Arial"/>
        </w:rPr>
      </w:pPr>
    </w:p>
    <w:p w14:paraId="18BF72DB" w14:textId="77777777" w:rsidR="00CF3C14" w:rsidRPr="00CF3C14" w:rsidRDefault="00CF3C14" w:rsidP="00CF3C14">
      <w:pPr>
        <w:rPr>
          <w:rFonts w:ascii="Arial" w:hAnsi="Arial" w:cs="Arial"/>
        </w:rPr>
      </w:pPr>
    </w:p>
    <w:p w14:paraId="03A5F28F" w14:textId="77777777" w:rsidR="00CF3C14" w:rsidRPr="00CF3C14" w:rsidRDefault="00CF3C14" w:rsidP="00CF3C14">
      <w:pPr>
        <w:rPr>
          <w:rFonts w:ascii="Arial" w:hAnsi="Arial" w:cs="Arial"/>
        </w:rPr>
      </w:pPr>
    </w:p>
    <w:p w14:paraId="105717DE" w14:textId="77777777" w:rsidR="00CF3C14" w:rsidRPr="00CF3C14" w:rsidRDefault="00CF3C14" w:rsidP="00CF3C14">
      <w:pPr>
        <w:rPr>
          <w:rFonts w:ascii="Arial" w:hAnsi="Arial" w:cs="Arial"/>
        </w:rPr>
      </w:pPr>
    </w:p>
    <w:p w14:paraId="783B50CC" w14:textId="77777777" w:rsidR="00CF3C14" w:rsidRPr="00CF3C14" w:rsidRDefault="00CF3C14" w:rsidP="00CF3C14">
      <w:pPr>
        <w:rPr>
          <w:rFonts w:ascii="Arial" w:hAnsi="Arial" w:cs="Arial"/>
        </w:rPr>
      </w:pPr>
    </w:p>
    <w:p w14:paraId="1697A84F" w14:textId="77777777" w:rsidR="00CF3C14" w:rsidRPr="00CF3C14" w:rsidRDefault="00CF3C14" w:rsidP="00CF3C14">
      <w:pPr>
        <w:rPr>
          <w:rFonts w:ascii="Arial" w:hAnsi="Arial" w:cs="Arial"/>
        </w:rPr>
      </w:pPr>
    </w:p>
    <w:p w14:paraId="53209E76" w14:textId="77777777" w:rsidR="00CF3C14" w:rsidRPr="00CF3C14" w:rsidRDefault="00CF3C14" w:rsidP="00CF3C14">
      <w:pPr>
        <w:rPr>
          <w:rFonts w:ascii="Arial" w:hAnsi="Arial" w:cs="Arial"/>
        </w:rPr>
      </w:pPr>
    </w:p>
    <w:p w14:paraId="256C04D0" w14:textId="77777777" w:rsidR="00CF3C14" w:rsidRPr="00CF3C14" w:rsidRDefault="00CF3C14" w:rsidP="00CF3C14">
      <w:pPr>
        <w:rPr>
          <w:rFonts w:ascii="Arial" w:hAnsi="Arial" w:cs="Arial"/>
        </w:rPr>
      </w:pPr>
    </w:p>
    <w:p w14:paraId="3C016146" w14:textId="77777777" w:rsidR="00CF3C14" w:rsidRPr="00CF3C14" w:rsidRDefault="00CF3C14" w:rsidP="00CF3C14">
      <w:pPr>
        <w:rPr>
          <w:rFonts w:ascii="Arial" w:hAnsi="Arial" w:cs="Arial"/>
        </w:rPr>
      </w:pPr>
    </w:p>
    <w:p w14:paraId="1BFD9FBC" w14:textId="77777777" w:rsidR="00CF3C14" w:rsidRPr="00CF3C14" w:rsidRDefault="00CF3C14" w:rsidP="00CF3C14">
      <w:pPr>
        <w:rPr>
          <w:rFonts w:ascii="Arial" w:hAnsi="Arial" w:cs="Arial"/>
        </w:rPr>
      </w:pPr>
    </w:p>
    <w:p w14:paraId="6BE5B8F3" w14:textId="77777777" w:rsidR="00CF3C14" w:rsidRPr="00CF3C14" w:rsidRDefault="00CF3C14" w:rsidP="00CF3C14">
      <w:pPr>
        <w:rPr>
          <w:rFonts w:ascii="Arial" w:hAnsi="Arial" w:cs="Arial"/>
        </w:rPr>
      </w:pPr>
    </w:p>
    <w:p w14:paraId="66F53152" w14:textId="77777777" w:rsidR="00CF3C14" w:rsidRPr="00CF3C14" w:rsidRDefault="00CF3C14" w:rsidP="00CF3C14">
      <w:pPr>
        <w:rPr>
          <w:rFonts w:ascii="Arial" w:hAnsi="Arial" w:cs="Arial"/>
        </w:rPr>
      </w:pPr>
    </w:p>
    <w:p w14:paraId="6771F81E" w14:textId="77777777" w:rsidR="00CF3C14" w:rsidRPr="00CF3C14" w:rsidRDefault="00CF3C14" w:rsidP="00CF3C14">
      <w:pPr>
        <w:rPr>
          <w:rFonts w:ascii="Arial" w:hAnsi="Arial" w:cs="Arial"/>
        </w:rPr>
      </w:pPr>
    </w:p>
    <w:p w14:paraId="1A48953B" w14:textId="77777777" w:rsidR="00CF3C14" w:rsidRPr="00CF3C14" w:rsidRDefault="00CF3C14" w:rsidP="00CF3C14">
      <w:pPr>
        <w:rPr>
          <w:rFonts w:ascii="Arial" w:hAnsi="Arial" w:cs="Arial"/>
        </w:rPr>
      </w:pPr>
    </w:p>
    <w:p w14:paraId="6D91B559" w14:textId="77777777" w:rsidR="00CF3C14" w:rsidRPr="00CF3C14" w:rsidRDefault="00CF3C14" w:rsidP="00CF3C14">
      <w:pPr>
        <w:rPr>
          <w:rFonts w:ascii="Arial" w:hAnsi="Arial" w:cs="Arial"/>
        </w:rPr>
      </w:pPr>
    </w:p>
    <w:p w14:paraId="09E70B06" w14:textId="77777777" w:rsidR="00CF3C14" w:rsidRPr="00CF3C14" w:rsidRDefault="00CF3C14" w:rsidP="00CF3C14">
      <w:pPr>
        <w:rPr>
          <w:rFonts w:ascii="Arial" w:hAnsi="Arial" w:cs="Arial"/>
        </w:rPr>
      </w:pPr>
    </w:p>
    <w:p w14:paraId="7F9EAA09" w14:textId="77777777" w:rsidR="00CF3C14" w:rsidRPr="00CF3C14" w:rsidRDefault="00CF3C14" w:rsidP="00CF3C14">
      <w:pPr>
        <w:rPr>
          <w:rFonts w:ascii="Arial" w:hAnsi="Arial" w:cs="Arial"/>
        </w:rPr>
      </w:pPr>
    </w:p>
    <w:p w14:paraId="04EE18B4" w14:textId="77777777" w:rsidR="00CF3C14" w:rsidRPr="00CF3C14" w:rsidRDefault="00CF3C14" w:rsidP="00CF3C14">
      <w:pPr>
        <w:rPr>
          <w:rFonts w:ascii="Arial" w:hAnsi="Arial" w:cs="Arial"/>
        </w:rPr>
      </w:pPr>
    </w:p>
    <w:p w14:paraId="3D366790" w14:textId="77777777" w:rsidR="00DA5A49" w:rsidRPr="00153F3C" w:rsidRDefault="00DA5A49" w:rsidP="001A355F">
      <w:pPr>
        <w:jc w:val="both"/>
        <w:rPr>
          <w:rFonts w:ascii="Arial" w:hAnsi="Arial" w:cs="Arial"/>
        </w:rPr>
      </w:pPr>
    </w:p>
    <w:p w14:paraId="6B2FE5AA" w14:textId="77777777" w:rsidR="004C759E" w:rsidRDefault="00D821C9">
      <w:pPr>
        <w:pStyle w:val="Heading2"/>
        <w:rPr>
          <w:rFonts w:cs="Arial"/>
        </w:rPr>
      </w:pPr>
      <w:r>
        <w:rPr>
          <w:noProof/>
        </w:rPr>
        <w:lastRenderedPageBreak/>
        <w:pict w14:anchorId="429586C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.3pt;margin-top:27.45pt;width:494pt;height:346.8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+QWioikCAABOBAAADgAAAAAAAAAAAAAAAAAuAgAAZHJzL2Uyb0Rv&#10;Yy54bWxQSwECLQAUAAYACAAAACEASFsnctsAAAAHAQAADwAAAAAAAAAAAAAAAACDBAAAZHJzL2Rv&#10;d25yZXYueG1sUEsFBgAAAAAEAAQA8wAAAIsFAAAAAA==&#10;">
            <v:textbox>
              <w:txbxContent>
                <w:p w14:paraId="4AC9CBA9" w14:textId="77777777" w:rsidR="00D821C9" w:rsidRDefault="00D821C9">
                  <w:r w:rsidRPr="005E6C1C">
                    <w:rPr>
                      <w:noProof/>
                    </w:rPr>
                    <w:pict w14:anchorId="6E49FA17">
                      <v:shape id="Picture 1" o:spid="_x0000_i1025" type="#_x0000_t75" style="width:478.8pt;height:341.4pt;visibility:visible">
                        <v:imagedata r:id="rId9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4C759E" w:rsidRPr="00174898">
        <w:rPr>
          <w:rFonts w:cs="Arial"/>
        </w:rPr>
        <w:t>ORGANISATIONAL CHART</w:t>
      </w:r>
    </w:p>
    <w:p w14:paraId="278A893F" w14:textId="77777777" w:rsidR="00507EA4" w:rsidRPr="00507EA4" w:rsidRDefault="00507EA4" w:rsidP="00507EA4"/>
    <w:p w14:paraId="08BFEB50" w14:textId="77777777" w:rsidR="004C759E" w:rsidRPr="003D473B" w:rsidRDefault="004C759E">
      <w:pPr>
        <w:jc w:val="both"/>
        <w:rPr>
          <w:rFonts w:cs="Arial"/>
          <w:b/>
        </w:rPr>
      </w:pPr>
    </w:p>
    <w:p w14:paraId="45B32318" w14:textId="77777777" w:rsidR="00633D41" w:rsidRPr="00D821C9" w:rsidRDefault="004C759E">
      <w:pPr>
        <w:jc w:val="both"/>
        <w:rPr>
          <w:rFonts w:cs="Arial"/>
          <w:b/>
        </w:rPr>
      </w:pPr>
      <w:r w:rsidRPr="003D473B">
        <w:rPr>
          <w:rFonts w:cs="Arial"/>
          <w:b/>
        </w:rPr>
        <w:tab/>
      </w:r>
      <w:r w:rsidRPr="003D473B">
        <w:rPr>
          <w:rFonts w:cs="Arial"/>
          <w:b/>
        </w:rPr>
        <w:tab/>
      </w:r>
      <w:r w:rsidRPr="003D473B">
        <w:rPr>
          <w:rFonts w:cs="Arial"/>
          <w:b/>
        </w:rPr>
        <w:tab/>
      </w:r>
    </w:p>
    <w:p w14:paraId="0456310E" w14:textId="77777777" w:rsidR="004C759E" w:rsidRPr="00807213" w:rsidRDefault="004C759E">
      <w:pPr>
        <w:jc w:val="both"/>
        <w:rPr>
          <w:rFonts w:ascii="Arial" w:hAnsi="Arial" w:cs="Arial"/>
          <w:b/>
          <w:u w:val="single"/>
        </w:rPr>
      </w:pPr>
      <w:r w:rsidRPr="00807213">
        <w:rPr>
          <w:rFonts w:ascii="Arial" w:hAnsi="Arial" w:cs="Arial"/>
          <w:b/>
          <w:u w:val="single"/>
        </w:rPr>
        <w:t>DECISION-MAKING</w:t>
      </w:r>
    </w:p>
    <w:p w14:paraId="79A497AF" w14:textId="77777777" w:rsidR="004C759E" w:rsidRPr="00807213" w:rsidRDefault="004C759E">
      <w:pPr>
        <w:jc w:val="both"/>
        <w:rPr>
          <w:rFonts w:ascii="Arial" w:hAnsi="Arial" w:cs="Arial"/>
          <w:b/>
        </w:rPr>
      </w:pPr>
    </w:p>
    <w:p w14:paraId="3A5C1E38" w14:textId="77777777" w:rsidR="004C759E" w:rsidRPr="00807213" w:rsidRDefault="004D19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N/A</w:t>
      </w:r>
    </w:p>
    <w:p w14:paraId="7B0017BE" w14:textId="77777777" w:rsidR="004C759E" w:rsidRPr="00661371" w:rsidRDefault="004C759E">
      <w:pPr>
        <w:ind w:left="360"/>
        <w:rPr>
          <w:rFonts w:ascii="Arial" w:hAnsi="Arial" w:cs="Arial"/>
        </w:rPr>
      </w:pPr>
    </w:p>
    <w:p w14:paraId="4D9BC637" w14:textId="77777777" w:rsidR="004C759E" w:rsidRPr="00807213" w:rsidRDefault="004C759E">
      <w:pPr>
        <w:pStyle w:val="Heading2"/>
        <w:rPr>
          <w:rFonts w:cs="Arial"/>
        </w:rPr>
      </w:pPr>
      <w:r w:rsidRPr="00807213">
        <w:rPr>
          <w:rFonts w:cs="Arial"/>
        </w:rPr>
        <w:t>SIGN OFF</w:t>
      </w:r>
    </w:p>
    <w:p w14:paraId="6C0FFEEC" w14:textId="77777777" w:rsidR="004C759E" w:rsidRPr="00807213" w:rsidRDefault="004C759E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4C759E" w:rsidRPr="00807213" w14:paraId="19BFFAFB" w14:textId="77777777">
        <w:tblPrEx>
          <w:tblCellMar>
            <w:top w:w="0" w:type="dxa"/>
            <w:bottom w:w="0" w:type="dxa"/>
          </w:tblCellMar>
        </w:tblPrEx>
        <w:tc>
          <w:tcPr>
            <w:tcW w:w="4856" w:type="dxa"/>
          </w:tcPr>
          <w:p w14:paraId="3CB3A6DC" w14:textId="77777777" w:rsidR="004C759E" w:rsidRPr="00807213" w:rsidRDefault="004C759E" w:rsidP="00D16FB6">
            <w:pPr>
              <w:rPr>
                <w:rFonts w:ascii="Arial" w:hAnsi="Arial" w:cs="Arial"/>
                <w:b/>
              </w:rPr>
            </w:pPr>
            <w:r w:rsidRPr="00807213">
              <w:rPr>
                <w:rFonts w:ascii="Arial" w:hAnsi="Arial" w:cs="Arial"/>
                <w:b/>
              </w:rPr>
              <w:t>Job Holder:</w:t>
            </w:r>
            <w:r w:rsidR="004D19F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56" w:type="dxa"/>
          </w:tcPr>
          <w:p w14:paraId="53151AF7" w14:textId="77777777" w:rsidR="004C759E" w:rsidRPr="00807213" w:rsidRDefault="004C759E">
            <w:pPr>
              <w:rPr>
                <w:rFonts w:ascii="Arial" w:hAnsi="Arial" w:cs="Arial"/>
                <w:b/>
              </w:rPr>
            </w:pPr>
            <w:r w:rsidRPr="00807213">
              <w:rPr>
                <w:rFonts w:ascii="Arial" w:hAnsi="Arial" w:cs="Arial"/>
                <w:b/>
              </w:rPr>
              <w:t>Line Manager:</w:t>
            </w:r>
            <w:r w:rsidR="00633D41">
              <w:rPr>
                <w:rFonts w:ascii="Arial" w:hAnsi="Arial" w:cs="Arial"/>
                <w:b/>
              </w:rPr>
              <w:t xml:space="preserve"> Nina Pinder </w:t>
            </w:r>
          </w:p>
          <w:p w14:paraId="6BB855C9" w14:textId="77777777" w:rsidR="004C759E" w:rsidRPr="00807213" w:rsidRDefault="004C759E">
            <w:pPr>
              <w:rPr>
                <w:rFonts w:ascii="Arial" w:hAnsi="Arial" w:cs="Arial"/>
                <w:b/>
              </w:rPr>
            </w:pPr>
          </w:p>
        </w:tc>
      </w:tr>
      <w:tr w:rsidR="004C759E" w:rsidRPr="00807213" w14:paraId="151CD8AF" w14:textId="77777777">
        <w:tblPrEx>
          <w:tblCellMar>
            <w:top w:w="0" w:type="dxa"/>
            <w:bottom w:w="0" w:type="dxa"/>
          </w:tblCellMar>
        </w:tblPrEx>
        <w:tc>
          <w:tcPr>
            <w:tcW w:w="4856" w:type="dxa"/>
          </w:tcPr>
          <w:p w14:paraId="750C2581" w14:textId="77777777" w:rsidR="004C759E" w:rsidRPr="00807213" w:rsidRDefault="004C759E">
            <w:pPr>
              <w:rPr>
                <w:rFonts w:ascii="Arial" w:hAnsi="Arial" w:cs="Arial"/>
                <w:b/>
              </w:rPr>
            </w:pPr>
            <w:r w:rsidRPr="0080721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856" w:type="dxa"/>
          </w:tcPr>
          <w:p w14:paraId="6E07BA26" w14:textId="77777777" w:rsidR="004C759E" w:rsidRPr="00807213" w:rsidRDefault="004C759E">
            <w:pPr>
              <w:rPr>
                <w:rFonts w:ascii="Arial" w:hAnsi="Arial" w:cs="Arial"/>
                <w:b/>
              </w:rPr>
            </w:pPr>
            <w:r w:rsidRPr="00807213">
              <w:rPr>
                <w:rFonts w:ascii="Arial" w:hAnsi="Arial" w:cs="Arial"/>
                <w:b/>
              </w:rPr>
              <w:t>Signature:</w:t>
            </w:r>
          </w:p>
          <w:p w14:paraId="397D4069" w14:textId="77777777" w:rsidR="004C759E" w:rsidRPr="00807213" w:rsidRDefault="004C759E">
            <w:pPr>
              <w:rPr>
                <w:rFonts w:ascii="Arial" w:hAnsi="Arial" w:cs="Arial"/>
                <w:b/>
              </w:rPr>
            </w:pPr>
          </w:p>
        </w:tc>
      </w:tr>
      <w:tr w:rsidR="004C759E" w:rsidRPr="00807213" w14:paraId="4315AEB7" w14:textId="77777777">
        <w:tblPrEx>
          <w:tblCellMar>
            <w:top w:w="0" w:type="dxa"/>
            <w:bottom w:w="0" w:type="dxa"/>
          </w:tblCellMar>
        </w:tblPrEx>
        <w:tc>
          <w:tcPr>
            <w:tcW w:w="4856" w:type="dxa"/>
          </w:tcPr>
          <w:p w14:paraId="0EB17191" w14:textId="77777777" w:rsidR="004C759E" w:rsidRPr="00807213" w:rsidRDefault="004C759E">
            <w:pPr>
              <w:rPr>
                <w:rFonts w:ascii="Arial" w:hAnsi="Arial" w:cs="Arial"/>
                <w:b/>
              </w:rPr>
            </w:pPr>
            <w:r w:rsidRPr="00807213">
              <w:rPr>
                <w:rFonts w:ascii="Arial" w:hAnsi="Arial" w:cs="Arial"/>
                <w:b/>
              </w:rPr>
              <w:t>Date:</w:t>
            </w:r>
          </w:p>
          <w:p w14:paraId="485E7FCC" w14:textId="77777777" w:rsidR="004C759E" w:rsidRPr="00807213" w:rsidRDefault="004C759E">
            <w:pPr>
              <w:rPr>
                <w:rFonts w:ascii="Arial" w:hAnsi="Arial" w:cs="Arial"/>
                <w:b/>
              </w:rPr>
            </w:pPr>
          </w:p>
        </w:tc>
        <w:tc>
          <w:tcPr>
            <w:tcW w:w="4856" w:type="dxa"/>
          </w:tcPr>
          <w:p w14:paraId="6C5990D2" w14:textId="77777777" w:rsidR="004C759E" w:rsidRPr="00807213" w:rsidRDefault="004C759E">
            <w:pPr>
              <w:rPr>
                <w:rFonts w:ascii="Arial" w:hAnsi="Arial" w:cs="Arial"/>
                <w:b/>
              </w:rPr>
            </w:pPr>
            <w:r w:rsidRPr="00807213">
              <w:rPr>
                <w:rFonts w:ascii="Arial" w:hAnsi="Arial" w:cs="Arial"/>
                <w:b/>
              </w:rPr>
              <w:t>Date:</w:t>
            </w:r>
          </w:p>
        </w:tc>
      </w:tr>
    </w:tbl>
    <w:p w14:paraId="31DC8802" w14:textId="77777777" w:rsidR="004C759E" w:rsidRPr="00807213" w:rsidRDefault="004C759E">
      <w:pPr>
        <w:jc w:val="both"/>
        <w:rPr>
          <w:rFonts w:ascii="Arial" w:hAnsi="Arial" w:cs="Arial"/>
        </w:rPr>
      </w:pPr>
    </w:p>
    <w:p w14:paraId="745A9348" w14:textId="77777777" w:rsidR="004C759E" w:rsidRDefault="004C759E">
      <w:pPr>
        <w:pStyle w:val="Title"/>
        <w:rPr>
          <w:rFonts w:cs="Arial"/>
        </w:rPr>
        <w:sectPr w:rsidR="004C759E">
          <w:footerReference w:type="default" r:id="rId1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51D13A33" w14:textId="77777777" w:rsidR="00B13490" w:rsidRDefault="00633D41" w:rsidP="00B13490">
      <w:pPr>
        <w:pStyle w:val="Title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CRAVEN HOUSING ADAPTATIONS SERVICE</w:t>
      </w:r>
    </w:p>
    <w:p w14:paraId="62B298E8" w14:textId="77777777" w:rsidR="004C759E" w:rsidRDefault="004C759E">
      <w:pPr>
        <w:jc w:val="center"/>
        <w:rPr>
          <w:rFonts w:ascii="Arial" w:hAnsi="Arial"/>
          <w:b/>
        </w:rPr>
      </w:pPr>
    </w:p>
    <w:p w14:paraId="78A0E913" w14:textId="77777777" w:rsidR="004C759E" w:rsidRPr="0059576F" w:rsidRDefault="004C759E">
      <w:pPr>
        <w:pStyle w:val="Subtitle"/>
        <w:rPr>
          <w:rFonts w:ascii="Arial" w:hAnsi="Arial"/>
          <w:szCs w:val="32"/>
        </w:rPr>
      </w:pPr>
      <w:r w:rsidRPr="0059576F">
        <w:rPr>
          <w:rFonts w:ascii="Arial" w:hAnsi="Arial"/>
          <w:szCs w:val="32"/>
        </w:rPr>
        <w:t xml:space="preserve">PERSON SPECIFICATION FOR </w:t>
      </w:r>
      <w:r w:rsidR="00633D41">
        <w:rPr>
          <w:rFonts w:ascii="Arial" w:hAnsi="Arial"/>
          <w:szCs w:val="32"/>
        </w:rPr>
        <w:t xml:space="preserve">ADAPTATIONS CASEWORKER </w:t>
      </w:r>
    </w:p>
    <w:p w14:paraId="501A7437" w14:textId="77777777" w:rsidR="004C759E" w:rsidRDefault="004C759E">
      <w:pPr>
        <w:pStyle w:val="Subtitle"/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552"/>
        <w:gridCol w:w="4047"/>
      </w:tblGrid>
      <w:tr w:rsidR="004C759E" w:rsidRPr="00B13490" w14:paraId="3DBEDFB8" w14:textId="77777777" w:rsidTr="00155B50">
        <w:tblPrEx>
          <w:tblCellMar>
            <w:top w:w="0" w:type="dxa"/>
            <w:bottom w:w="0" w:type="dxa"/>
          </w:tblCellMar>
        </w:tblPrEx>
        <w:tc>
          <w:tcPr>
            <w:tcW w:w="8188" w:type="dxa"/>
            <w:shd w:val="pct20" w:color="000000" w:fill="FFFFFF"/>
            <w:vAlign w:val="center"/>
          </w:tcPr>
          <w:p w14:paraId="21E934A1" w14:textId="77777777" w:rsidR="004C759E" w:rsidRPr="00B13490" w:rsidRDefault="004C759E" w:rsidP="00155B50">
            <w:pPr>
              <w:pStyle w:val="Subtitle"/>
              <w:rPr>
                <w:rFonts w:ascii="Arial" w:hAnsi="Arial"/>
                <w:sz w:val="22"/>
                <w:szCs w:val="22"/>
              </w:rPr>
            </w:pPr>
            <w:r w:rsidRPr="00B13490">
              <w:rPr>
                <w:rFonts w:ascii="Arial" w:hAnsi="Arial"/>
                <w:sz w:val="22"/>
                <w:szCs w:val="22"/>
              </w:rPr>
              <w:t>REQUIREMENTS</w:t>
            </w:r>
          </w:p>
        </w:tc>
        <w:tc>
          <w:tcPr>
            <w:tcW w:w="2552" w:type="dxa"/>
            <w:shd w:val="pct20" w:color="000000" w:fill="FFFFFF"/>
            <w:vAlign w:val="center"/>
          </w:tcPr>
          <w:p w14:paraId="0A94C561" w14:textId="77777777" w:rsidR="004C759E" w:rsidRPr="00B13490" w:rsidRDefault="004C759E" w:rsidP="00155B50">
            <w:pPr>
              <w:pStyle w:val="Subtitle"/>
              <w:rPr>
                <w:rFonts w:ascii="Arial" w:hAnsi="Arial"/>
                <w:sz w:val="22"/>
                <w:szCs w:val="22"/>
              </w:rPr>
            </w:pPr>
            <w:r w:rsidRPr="00B13490">
              <w:rPr>
                <w:rFonts w:ascii="Arial" w:hAnsi="Arial"/>
                <w:sz w:val="22"/>
                <w:szCs w:val="22"/>
              </w:rPr>
              <w:t>ESSENTIAL</w:t>
            </w:r>
          </w:p>
          <w:p w14:paraId="0864D942" w14:textId="77777777" w:rsidR="004C759E" w:rsidRPr="00B13490" w:rsidRDefault="004C759E" w:rsidP="00155B50">
            <w:pPr>
              <w:pStyle w:val="Subtitle"/>
              <w:rPr>
                <w:rFonts w:ascii="Arial" w:hAnsi="Arial"/>
                <w:sz w:val="22"/>
                <w:szCs w:val="22"/>
              </w:rPr>
            </w:pPr>
            <w:r w:rsidRPr="00B13490">
              <w:rPr>
                <w:rFonts w:ascii="Arial" w:hAnsi="Arial"/>
                <w:sz w:val="22"/>
                <w:szCs w:val="22"/>
              </w:rPr>
              <w:t>DESIRABLE</w:t>
            </w:r>
          </w:p>
        </w:tc>
        <w:tc>
          <w:tcPr>
            <w:tcW w:w="4047" w:type="dxa"/>
            <w:shd w:val="pct20" w:color="000000" w:fill="FFFFFF"/>
            <w:vAlign w:val="center"/>
          </w:tcPr>
          <w:p w14:paraId="1FEF633D" w14:textId="77777777" w:rsidR="004C759E" w:rsidRPr="00B13490" w:rsidRDefault="004C759E" w:rsidP="00155B50">
            <w:pPr>
              <w:pStyle w:val="Subtitle"/>
              <w:rPr>
                <w:rFonts w:ascii="Arial" w:hAnsi="Arial"/>
                <w:sz w:val="22"/>
                <w:szCs w:val="22"/>
              </w:rPr>
            </w:pPr>
            <w:r w:rsidRPr="00B13490">
              <w:rPr>
                <w:rFonts w:ascii="Arial" w:hAnsi="Arial"/>
                <w:sz w:val="22"/>
                <w:szCs w:val="22"/>
              </w:rPr>
              <w:t>METHOD OF IDENTIFICATION</w:t>
            </w:r>
          </w:p>
        </w:tc>
      </w:tr>
      <w:tr w:rsidR="004C759E" w:rsidRPr="00B13490" w14:paraId="2BF1A58A" w14:textId="77777777" w:rsidTr="00525543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14:paraId="5E997766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sz w:val="22"/>
                <w:szCs w:val="22"/>
              </w:rPr>
            </w:pPr>
            <w:r w:rsidRPr="00B13490">
              <w:rPr>
                <w:rFonts w:ascii="Arial" w:hAnsi="Arial"/>
                <w:sz w:val="22"/>
                <w:szCs w:val="22"/>
              </w:rPr>
              <w:t>Education/Qualifications</w:t>
            </w:r>
          </w:p>
          <w:p w14:paraId="408670ED" w14:textId="77777777" w:rsidR="004C759E" w:rsidRPr="00CF3C14" w:rsidRDefault="004C759E">
            <w:pPr>
              <w:pStyle w:val="Subtitle"/>
              <w:numPr>
                <w:ilvl w:val="0"/>
                <w:numId w:val="16"/>
              </w:numPr>
              <w:jc w:val="both"/>
              <w:rPr>
                <w:rFonts w:ascii="Arial" w:hAnsi="Arial"/>
                <w:b w:val="0"/>
                <w:strike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Good standard of general education to GCSE level (or equivalent)</w:t>
            </w:r>
          </w:p>
          <w:p w14:paraId="00A70B05" w14:textId="77777777" w:rsidR="00CF3C14" w:rsidRPr="00B13490" w:rsidRDefault="00CF3C14">
            <w:pPr>
              <w:pStyle w:val="Subtitle"/>
              <w:numPr>
                <w:ilvl w:val="0"/>
                <w:numId w:val="16"/>
              </w:numPr>
              <w:jc w:val="both"/>
              <w:rPr>
                <w:rFonts w:ascii="Arial" w:hAnsi="Arial"/>
                <w:b w:val="0"/>
                <w:strike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Qualified to Degree (or equivalent) standard</w:t>
            </w:r>
          </w:p>
        </w:tc>
        <w:tc>
          <w:tcPr>
            <w:tcW w:w="2552" w:type="dxa"/>
          </w:tcPr>
          <w:p w14:paraId="235E66E8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  <w:p w14:paraId="779E8C93" w14:textId="77777777" w:rsidR="004C759E" w:rsidRDefault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Essential</w:t>
            </w:r>
          </w:p>
          <w:p w14:paraId="1883D4E2" w14:textId="77777777" w:rsidR="00CF3C14" w:rsidRPr="00B13490" w:rsidRDefault="00CF3C14">
            <w:pPr>
              <w:pStyle w:val="Subtitle"/>
              <w:jc w:val="both"/>
              <w:rPr>
                <w:rFonts w:ascii="Arial" w:hAnsi="Arial"/>
                <w:b w:val="0"/>
                <w:strike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Desirable </w:t>
            </w:r>
          </w:p>
        </w:tc>
        <w:tc>
          <w:tcPr>
            <w:tcW w:w="4047" w:type="dxa"/>
          </w:tcPr>
          <w:p w14:paraId="148AAC82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  <w:p w14:paraId="2708B8DE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Application Form</w:t>
            </w:r>
          </w:p>
          <w:p w14:paraId="14A8D49F" w14:textId="77777777" w:rsidR="004C759E" w:rsidRPr="00155B50" w:rsidRDefault="004C759E">
            <w:pPr>
              <w:pStyle w:val="Subtitle"/>
              <w:jc w:val="both"/>
              <w:rPr>
                <w:rFonts w:ascii="Arial" w:hAnsi="Arial"/>
                <w:b w:val="0"/>
                <w:sz w:val="8"/>
                <w:szCs w:val="22"/>
              </w:rPr>
            </w:pPr>
          </w:p>
        </w:tc>
      </w:tr>
      <w:tr w:rsidR="004C759E" w:rsidRPr="00B13490" w14:paraId="786FE393" w14:textId="77777777" w:rsidTr="00525543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14:paraId="70686770" w14:textId="77777777" w:rsidR="00155B50" w:rsidRDefault="004C759E" w:rsidP="00633D41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sz w:val="22"/>
                <w:szCs w:val="22"/>
              </w:rPr>
              <w:t>Experience</w:t>
            </w:r>
            <w:r w:rsidR="00633D4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0551863" w14:textId="37172406" w:rsidR="00CF3C14" w:rsidRDefault="00CF3C14" w:rsidP="00155B50">
            <w:pPr>
              <w:pStyle w:val="Subtitle"/>
              <w:numPr>
                <w:ilvl w:val="0"/>
                <w:numId w:val="25"/>
              </w:num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Have experience of</w:t>
            </w:r>
            <w:r w:rsidR="00833CE7">
              <w:rPr>
                <w:rFonts w:ascii="Arial" w:hAnsi="Arial"/>
                <w:b w:val="0"/>
                <w:sz w:val="22"/>
                <w:szCs w:val="22"/>
              </w:rPr>
              <w:t xml:space="preserve"> at least </w:t>
            </w:r>
            <w:r w:rsidR="0078523D">
              <w:rPr>
                <w:rFonts w:ascii="Arial" w:hAnsi="Arial"/>
                <w:b w:val="0"/>
                <w:sz w:val="22"/>
                <w:szCs w:val="22"/>
              </w:rPr>
              <w:t>2</w:t>
            </w:r>
            <w:r w:rsidR="00833CE7">
              <w:rPr>
                <w:rFonts w:ascii="Arial" w:hAnsi="Arial"/>
                <w:b w:val="0"/>
                <w:sz w:val="22"/>
                <w:szCs w:val="22"/>
              </w:rPr>
              <w:t xml:space="preserve"> of the following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: </w:t>
            </w:r>
          </w:p>
          <w:p w14:paraId="0B9592F7" w14:textId="77777777" w:rsidR="004C759E" w:rsidRPr="00633D41" w:rsidRDefault="00833CE7" w:rsidP="00155B50">
            <w:pPr>
              <w:pStyle w:val="Subtitle"/>
              <w:numPr>
                <w:ilvl w:val="1"/>
                <w:numId w:val="25"/>
              </w:num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Working w</w:t>
            </w:r>
            <w:r w:rsidR="00633D41">
              <w:rPr>
                <w:rFonts w:ascii="Arial" w:hAnsi="Arial"/>
                <w:b w:val="0"/>
                <w:sz w:val="22"/>
                <w:szCs w:val="22"/>
              </w:rPr>
              <w:t>ith the public</w:t>
            </w:r>
          </w:p>
          <w:p w14:paraId="0433D118" w14:textId="77777777" w:rsidR="004C759E" w:rsidRPr="00833CE7" w:rsidRDefault="00833CE7" w:rsidP="00833CE7">
            <w:pPr>
              <w:pStyle w:val="Subtitle"/>
              <w:numPr>
                <w:ilvl w:val="1"/>
                <w:numId w:val="25"/>
              </w:num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Working in a</w:t>
            </w:r>
            <w:r w:rsidR="00CF3C14" w:rsidRPr="00833CE7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="004C759E" w:rsidRPr="00833CE7">
              <w:rPr>
                <w:rFonts w:ascii="Arial" w:hAnsi="Arial"/>
                <w:b w:val="0"/>
                <w:sz w:val="22"/>
                <w:szCs w:val="22"/>
              </w:rPr>
              <w:t xml:space="preserve">Multi-agency </w:t>
            </w:r>
            <w:r w:rsidR="00CF3C14" w:rsidRPr="00833CE7">
              <w:rPr>
                <w:rFonts w:ascii="Arial" w:hAnsi="Arial"/>
                <w:b w:val="0"/>
                <w:sz w:val="22"/>
                <w:szCs w:val="22"/>
              </w:rPr>
              <w:t xml:space="preserve">/ partnership </w:t>
            </w:r>
            <w:r>
              <w:rPr>
                <w:rFonts w:ascii="Arial" w:hAnsi="Arial"/>
                <w:b w:val="0"/>
                <w:sz w:val="22"/>
                <w:szCs w:val="22"/>
              </w:rPr>
              <w:t>setting</w:t>
            </w:r>
          </w:p>
          <w:p w14:paraId="52E94482" w14:textId="20C866BC" w:rsidR="00CF3C14" w:rsidRDefault="00833CE7" w:rsidP="00CF3C14">
            <w:pPr>
              <w:pStyle w:val="Subtitle"/>
              <w:numPr>
                <w:ilvl w:val="1"/>
                <w:numId w:val="25"/>
              </w:num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Delivering</w:t>
            </w:r>
            <w:r w:rsidR="00CF3C14">
              <w:rPr>
                <w:rFonts w:ascii="Arial" w:hAnsi="Arial"/>
                <w:b w:val="0"/>
                <w:sz w:val="22"/>
                <w:szCs w:val="22"/>
              </w:rPr>
              <w:t xml:space="preserve"> Disabled Facilities Grants or other Grant </w:t>
            </w:r>
            <w:r w:rsidR="00245CD2">
              <w:rPr>
                <w:rFonts w:ascii="Arial" w:hAnsi="Arial"/>
                <w:b w:val="0"/>
                <w:sz w:val="22"/>
                <w:szCs w:val="22"/>
              </w:rPr>
              <w:t>programme (</w:t>
            </w:r>
            <w:r w:rsidR="00CF3C14">
              <w:rPr>
                <w:rFonts w:ascii="Arial" w:hAnsi="Arial"/>
                <w:b w:val="0"/>
                <w:sz w:val="22"/>
                <w:szCs w:val="22"/>
              </w:rPr>
              <w:t>s)</w:t>
            </w:r>
          </w:p>
          <w:p w14:paraId="59F6114E" w14:textId="77777777" w:rsidR="00CF3C14" w:rsidRPr="00CF3C14" w:rsidRDefault="00833CE7" w:rsidP="00CF3C14">
            <w:pPr>
              <w:pStyle w:val="Subtitle"/>
              <w:numPr>
                <w:ilvl w:val="1"/>
                <w:numId w:val="25"/>
              </w:num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Delivering</w:t>
            </w:r>
            <w:r w:rsidR="00CF3C14">
              <w:rPr>
                <w:rFonts w:ascii="Arial" w:hAnsi="Arial"/>
                <w:b w:val="0"/>
                <w:sz w:val="22"/>
                <w:szCs w:val="22"/>
              </w:rPr>
              <w:t xml:space="preserve"> home adaptations or home improvements</w:t>
            </w:r>
          </w:p>
          <w:p w14:paraId="5002D49F" w14:textId="77777777" w:rsidR="00CF3C14" w:rsidRDefault="00833CE7" w:rsidP="00155B50">
            <w:pPr>
              <w:pStyle w:val="Subtitle"/>
              <w:numPr>
                <w:ilvl w:val="1"/>
                <w:numId w:val="25"/>
              </w:num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S</w:t>
            </w:r>
            <w:r w:rsidR="00CF3C14">
              <w:rPr>
                <w:rFonts w:ascii="Arial" w:hAnsi="Arial"/>
                <w:b w:val="0"/>
                <w:sz w:val="22"/>
                <w:szCs w:val="22"/>
              </w:rPr>
              <w:t>upporting vulnerable adults</w:t>
            </w:r>
          </w:p>
          <w:p w14:paraId="17A3B832" w14:textId="77777777" w:rsidR="004C759E" w:rsidRDefault="00833CE7" w:rsidP="00155B50">
            <w:pPr>
              <w:pStyle w:val="Subtitle"/>
              <w:numPr>
                <w:ilvl w:val="1"/>
                <w:numId w:val="25"/>
              </w:num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Working within </w:t>
            </w:r>
            <w:r w:rsidR="00CF3C14">
              <w:rPr>
                <w:rFonts w:ascii="Arial" w:hAnsi="Arial"/>
                <w:b w:val="0"/>
                <w:sz w:val="22"/>
                <w:szCs w:val="22"/>
              </w:rPr>
              <w:t xml:space="preserve">a </w:t>
            </w:r>
            <w:r w:rsidR="004C759E" w:rsidRPr="00B13490">
              <w:rPr>
                <w:rFonts w:ascii="Arial" w:hAnsi="Arial"/>
                <w:b w:val="0"/>
                <w:sz w:val="22"/>
                <w:szCs w:val="22"/>
              </w:rPr>
              <w:t>Housing legislation</w:t>
            </w:r>
            <w:r w:rsidR="00CF3C14">
              <w:rPr>
                <w:rFonts w:ascii="Arial" w:hAnsi="Arial"/>
                <w:b w:val="0"/>
                <w:sz w:val="22"/>
                <w:szCs w:val="22"/>
              </w:rPr>
              <w:t xml:space="preserve"> framework</w:t>
            </w:r>
          </w:p>
          <w:p w14:paraId="7EDE273C" w14:textId="77777777" w:rsidR="004C759E" w:rsidRPr="00B13490" w:rsidRDefault="00833CE7" w:rsidP="00155B50">
            <w:pPr>
              <w:pStyle w:val="Subtitle"/>
              <w:numPr>
                <w:ilvl w:val="1"/>
                <w:numId w:val="25"/>
              </w:num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Holding a caseload </w:t>
            </w:r>
          </w:p>
          <w:p w14:paraId="2B94172B" w14:textId="77777777" w:rsidR="004C759E" w:rsidRPr="00B13490" w:rsidRDefault="007A0E5B" w:rsidP="00155B50">
            <w:pPr>
              <w:pStyle w:val="Subtitle"/>
              <w:numPr>
                <w:ilvl w:val="1"/>
                <w:numId w:val="25"/>
              </w:num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Work involving D</w:t>
            </w:r>
            <w:r w:rsidR="00833CE7">
              <w:rPr>
                <w:rFonts w:ascii="Arial" w:hAnsi="Arial"/>
                <w:b w:val="0"/>
                <w:sz w:val="22"/>
                <w:szCs w:val="22"/>
              </w:rPr>
              <w:t xml:space="preserve">isabled adaptation, </w:t>
            </w:r>
            <w:r w:rsidR="004C759E" w:rsidRPr="00B13490">
              <w:rPr>
                <w:rFonts w:ascii="Arial" w:hAnsi="Arial"/>
                <w:b w:val="0"/>
                <w:sz w:val="22"/>
                <w:szCs w:val="22"/>
              </w:rPr>
              <w:t>disrepair</w:t>
            </w:r>
            <w:r w:rsidR="00833CE7">
              <w:rPr>
                <w:rFonts w:ascii="Arial" w:hAnsi="Arial"/>
                <w:b w:val="0"/>
                <w:sz w:val="22"/>
                <w:szCs w:val="22"/>
              </w:rPr>
              <w:t xml:space="preserve"> or energy efficiency retro-fit measures</w:t>
            </w:r>
          </w:p>
          <w:p w14:paraId="6B499586" w14:textId="77777777" w:rsidR="004C759E" w:rsidRPr="00155B50" w:rsidRDefault="004C759E">
            <w:pPr>
              <w:pStyle w:val="Subtitle"/>
              <w:jc w:val="both"/>
              <w:rPr>
                <w:rFonts w:ascii="Arial" w:hAnsi="Arial"/>
                <w:b w:val="0"/>
                <w:sz w:val="10"/>
                <w:szCs w:val="22"/>
              </w:rPr>
            </w:pPr>
          </w:p>
        </w:tc>
        <w:tc>
          <w:tcPr>
            <w:tcW w:w="2552" w:type="dxa"/>
          </w:tcPr>
          <w:p w14:paraId="00FA2BC5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Essential</w:t>
            </w:r>
          </w:p>
          <w:p w14:paraId="186DE23C" w14:textId="77777777" w:rsidR="004C759E" w:rsidRPr="00525543" w:rsidRDefault="004C759E">
            <w:pPr>
              <w:pStyle w:val="Subtitle"/>
              <w:jc w:val="both"/>
              <w:rPr>
                <w:rFonts w:ascii="Arial" w:hAnsi="Arial"/>
                <w:b w:val="0"/>
                <w:strike/>
                <w:sz w:val="22"/>
                <w:szCs w:val="22"/>
              </w:rPr>
            </w:pPr>
          </w:p>
        </w:tc>
        <w:tc>
          <w:tcPr>
            <w:tcW w:w="4047" w:type="dxa"/>
          </w:tcPr>
          <w:p w14:paraId="4A8CDE15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Application Form/Interview</w:t>
            </w:r>
          </w:p>
          <w:p w14:paraId="19309925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4C759E" w:rsidRPr="00B13490" w14:paraId="353FD7B4" w14:textId="77777777" w:rsidTr="00525543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14:paraId="777A7503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sz w:val="22"/>
                <w:szCs w:val="22"/>
              </w:rPr>
            </w:pPr>
            <w:r w:rsidRPr="00B13490">
              <w:rPr>
                <w:rFonts w:ascii="Arial" w:hAnsi="Arial"/>
                <w:sz w:val="22"/>
                <w:szCs w:val="22"/>
              </w:rPr>
              <w:t>Practical and Intellectual Skills</w:t>
            </w:r>
          </w:p>
          <w:p w14:paraId="2FE7E29C" w14:textId="77777777" w:rsidR="004C759E" w:rsidRPr="00B13490" w:rsidRDefault="004C759E">
            <w:pPr>
              <w:pStyle w:val="Subtitle"/>
              <w:numPr>
                <w:ilvl w:val="0"/>
                <w:numId w:val="22"/>
              </w:num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Good communication and interpersonal skills</w:t>
            </w:r>
          </w:p>
          <w:p w14:paraId="6DED5183" w14:textId="77777777" w:rsidR="004C759E" w:rsidRPr="00B13490" w:rsidRDefault="004C759E">
            <w:pPr>
              <w:pStyle w:val="Subtitle"/>
              <w:numPr>
                <w:ilvl w:val="0"/>
                <w:numId w:val="22"/>
              </w:num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Ability to make clear written and oral reports</w:t>
            </w:r>
          </w:p>
          <w:p w14:paraId="445CFC6F" w14:textId="77777777" w:rsidR="004C759E" w:rsidRPr="00B13490" w:rsidRDefault="004C759E">
            <w:pPr>
              <w:pStyle w:val="Subtitle"/>
              <w:numPr>
                <w:ilvl w:val="0"/>
                <w:numId w:val="22"/>
              </w:num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A knowledge and appreciation of IT applications</w:t>
            </w:r>
          </w:p>
          <w:p w14:paraId="3E4D1341" w14:textId="77777777" w:rsidR="004C759E" w:rsidRPr="00B13490" w:rsidRDefault="004C759E">
            <w:pPr>
              <w:pStyle w:val="Subtitle"/>
              <w:numPr>
                <w:ilvl w:val="0"/>
                <w:numId w:val="22"/>
              </w:num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Budgeting skills</w:t>
            </w:r>
          </w:p>
          <w:p w14:paraId="2DE871CA" w14:textId="77777777" w:rsidR="004C759E" w:rsidRPr="00155B50" w:rsidRDefault="004C759E">
            <w:pPr>
              <w:pStyle w:val="Subtitle"/>
              <w:jc w:val="both"/>
              <w:rPr>
                <w:rFonts w:ascii="Arial" w:hAnsi="Arial"/>
                <w:b w:val="0"/>
                <w:sz w:val="10"/>
                <w:szCs w:val="22"/>
              </w:rPr>
            </w:pPr>
          </w:p>
        </w:tc>
        <w:tc>
          <w:tcPr>
            <w:tcW w:w="2552" w:type="dxa"/>
          </w:tcPr>
          <w:p w14:paraId="49622FAB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  <w:p w14:paraId="56CB926E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Essential</w:t>
            </w:r>
          </w:p>
          <w:p w14:paraId="5ABD6199" w14:textId="77777777" w:rsidR="004C759E" w:rsidRPr="00525543" w:rsidRDefault="00525543">
            <w:pPr>
              <w:pStyle w:val="Subtitle"/>
              <w:jc w:val="both"/>
              <w:rPr>
                <w:rFonts w:ascii="Arial" w:hAnsi="Arial"/>
                <w:b w:val="0"/>
                <w:strike/>
                <w:sz w:val="22"/>
                <w:szCs w:val="22"/>
              </w:rPr>
            </w:pPr>
            <w:r w:rsidRPr="00525543">
              <w:rPr>
                <w:rFonts w:ascii="Arial" w:hAnsi="Arial"/>
                <w:b w:val="0"/>
                <w:sz w:val="22"/>
                <w:szCs w:val="22"/>
              </w:rPr>
              <w:t>Desirable</w:t>
            </w:r>
          </w:p>
          <w:p w14:paraId="2E560A0B" w14:textId="77777777" w:rsidR="004C759E" w:rsidRPr="00B13490" w:rsidRDefault="00833CE7">
            <w:pPr>
              <w:pStyle w:val="Subtitle"/>
              <w:jc w:val="both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Essential</w:t>
            </w:r>
          </w:p>
          <w:p w14:paraId="35CC0B35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trike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Desirable</w:t>
            </w:r>
          </w:p>
        </w:tc>
        <w:tc>
          <w:tcPr>
            <w:tcW w:w="4047" w:type="dxa"/>
          </w:tcPr>
          <w:p w14:paraId="6FD6C778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  <w:p w14:paraId="1DAF30EB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Interview</w:t>
            </w:r>
          </w:p>
          <w:p w14:paraId="64F4779E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Application Form and Interview</w:t>
            </w:r>
          </w:p>
          <w:p w14:paraId="119DD6D9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Application Form</w:t>
            </w:r>
          </w:p>
          <w:p w14:paraId="6F47EC44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trike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Application Form/Interview</w:t>
            </w:r>
          </w:p>
        </w:tc>
      </w:tr>
      <w:tr w:rsidR="004C759E" w:rsidRPr="00B13490" w14:paraId="556FA8C1" w14:textId="77777777" w:rsidTr="00525543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14:paraId="6D42D68D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sz w:val="22"/>
                <w:szCs w:val="22"/>
              </w:rPr>
            </w:pPr>
            <w:r w:rsidRPr="00B13490">
              <w:rPr>
                <w:rFonts w:ascii="Arial" w:hAnsi="Arial"/>
                <w:sz w:val="22"/>
                <w:szCs w:val="22"/>
              </w:rPr>
              <w:t>Special Knowledge</w:t>
            </w:r>
          </w:p>
          <w:p w14:paraId="382DC7F9" w14:textId="77777777" w:rsidR="004C759E" w:rsidRPr="00B13490" w:rsidRDefault="004C759E" w:rsidP="00155B50">
            <w:pPr>
              <w:pStyle w:val="Subtitle"/>
              <w:numPr>
                <w:ilvl w:val="0"/>
                <w:numId w:val="25"/>
              </w:num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 xml:space="preserve">At least </w:t>
            </w:r>
            <w:r w:rsidR="00833CE7">
              <w:rPr>
                <w:rFonts w:ascii="Arial" w:hAnsi="Arial"/>
                <w:b w:val="0"/>
                <w:sz w:val="22"/>
                <w:szCs w:val="22"/>
              </w:rPr>
              <w:t>two</w:t>
            </w:r>
            <w:r w:rsidRPr="00B13490">
              <w:rPr>
                <w:rFonts w:ascii="Arial" w:hAnsi="Arial"/>
                <w:b w:val="0"/>
                <w:sz w:val="22"/>
                <w:szCs w:val="22"/>
              </w:rPr>
              <w:t xml:space="preserve"> of the following:</w:t>
            </w:r>
          </w:p>
          <w:p w14:paraId="4F5D72E6" w14:textId="77777777" w:rsidR="00833CE7" w:rsidRPr="00833CE7" w:rsidRDefault="00833CE7" w:rsidP="00A97BCD">
            <w:pPr>
              <w:pStyle w:val="Subtitle"/>
              <w:numPr>
                <w:ilvl w:val="1"/>
                <w:numId w:val="25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833CE7">
              <w:rPr>
                <w:rFonts w:ascii="Arial" w:hAnsi="Arial"/>
                <w:b w:val="0"/>
                <w:sz w:val="22"/>
                <w:szCs w:val="22"/>
              </w:rPr>
              <w:t xml:space="preserve">Disabled Adaptations </w:t>
            </w:r>
          </w:p>
          <w:p w14:paraId="4F0DBA6B" w14:textId="77777777" w:rsidR="00833CE7" w:rsidRPr="00833CE7" w:rsidRDefault="00833CE7" w:rsidP="00A97BCD">
            <w:pPr>
              <w:pStyle w:val="Subtitle"/>
              <w:numPr>
                <w:ilvl w:val="1"/>
                <w:numId w:val="25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Energy Efficiency measures </w:t>
            </w:r>
          </w:p>
          <w:p w14:paraId="5CB5850B" w14:textId="77777777" w:rsidR="004C759E" w:rsidRPr="00833CE7" w:rsidRDefault="00833CE7" w:rsidP="00A97BCD">
            <w:pPr>
              <w:pStyle w:val="Subtitle"/>
              <w:numPr>
                <w:ilvl w:val="1"/>
                <w:numId w:val="25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Grant programmes and process</w:t>
            </w:r>
            <w:r w:rsidR="001D285A">
              <w:rPr>
                <w:rFonts w:ascii="Arial" w:hAnsi="Arial"/>
                <w:b w:val="0"/>
                <w:sz w:val="22"/>
                <w:szCs w:val="22"/>
              </w:rPr>
              <w:t>es</w:t>
            </w:r>
          </w:p>
          <w:p w14:paraId="3ABDDF99" w14:textId="77777777" w:rsidR="00833CE7" w:rsidRPr="00833CE7" w:rsidRDefault="00833CE7" w:rsidP="00A97BCD">
            <w:pPr>
              <w:pStyle w:val="Subtitle"/>
              <w:numPr>
                <w:ilvl w:val="1"/>
                <w:numId w:val="25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Disabled Facility Grant process</w:t>
            </w:r>
            <w:r w:rsidR="001D285A">
              <w:rPr>
                <w:rFonts w:ascii="Arial" w:hAnsi="Arial"/>
                <w:b w:val="0"/>
                <w:sz w:val="22"/>
                <w:szCs w:val="22"/>
              </w:rPr>
              <w:t>es</w:t>
            </w:r>
          </w:p>
          <w:p w14:paraId="2137B9F0" w14:textId="77777777" w:rsidR="00D16FB6" w:rsidRPr="00D16FB6" w:rsidRDefault="00D16FB6" w:rsidP="00D16FB6">
            <w:pPr>
              <w:pStyle w:val="Subtitle"/>
              <w:jc w:val="both"/>
              <w:rPr>
                <w:rFonts w:ascii="Arial" w:hAnsi="Arial"/>
                <w:sz w:val="22"/>
                <w:szCs w:val="22"/>
              </w:rPr>
            </w:pPr>
            <w:r w:rsidRPr="00D16FB6">
              <w:rPr>
                <w:rFonts w:ascii="Arial" w:hAnsi="Arial"/>
                <w:sz w:val="22"/>
                <w:szCs w:val="22"/>
              </w:rPr>
              <w:t>AND</w:t>
            </w:r>
          </w:p>
          <w:p w14:paraId="71E4FF5B" w14:textId="77777777" w:rsidR="00D16FB6" w:rsidRPr="00D16FB6" w:rsidRDefault="00D16FB6" w:rsidP="00D16FB6">
            <w:pPr>
              <w:pStyle w:val="Subtitle"/>
              <w:numPr>
                <w:ilvl w:val="0"/>
                <w:numId w:val="25"/>
              </w:num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D16FB6">
              <w:rPr>
                <w:rFonts w:ascii="Arial" w:hAnsi="Arial"/>
                <w:b w:val="0"/>
                <w:sz w:val="22"/>
                <w:szCs w:val="22"/>
              </w:rPr>
              <w:t>Disabled Facilities Grant – Law and Policy</w:t>
            </w:r>
          </w:p>
          <w:p w14:paraId="792537B9" w14:textId="77777777" w:rsidR="004C759E" w:rsidRPr="00155B50" w:rsidRDefault="004C759E" w:rsidP="00633D41">
            <w:pPr>
              <w:pStyle w:val="Subtitle"/>
              <w:ind w:left="720"/>
              <w:jc w:val="both"/>
              <w:rPr>
                <w:rFonts w:ascii="Arial" w:hAnsi="Arial"/>
                <w:strike/>
                <w:sz w:val="8"/>
                <w:szCs w:val="22"/>
              </w:rPr>
            </w:pPr>
          </w:p>
        </w:tc>
        <w:tc>
          <w:tcPr>
            <w:tcW w:w="2552" w:type="dxa"/>
          </w:tcPr>
          <w:p w14:paraId="23D7A32E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Essential</w:t>
            </w:r>
          </w:p>
          <w:p w14:paraId="229BCFA3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047" w:type="dxa"/>
          </w:tcPr>
          <w:p w14:paraId="4E797555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Application Form/Interview</w:t>
            </w:r>
          </w:p>
          <w:p w14:paraId="249724E8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7A9D11A" w14:textId="77777777" w:rsidR="00B531CB" w:rsidRDefault="00B531CB"/>
    <w:p w14:paraId="08C795E2" w14:textId="77777777" w:rsidR="00B13490" w:rsidRDefault="00B531C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552"/>
        <w:gridCol w:w="4047"/>
      </w:tblGrid>
      <w:tr w:rsidR="004C759E" w:rsidRPr="00B13490" w14:paraId="1076BF58" w14:textId="77777777" w:rsidTr="00155B50">
        <w:tblPrEx>
          <w:tblCellMar>
            <w:top w:w="0" w:type="dxa"/>
            <w:bottom w:w="0" w:type="dxa"/>
          </w:tblCellMar>
        </w:tblPrEx>
        <w:tc>
          <w:tcPr>
            <w:tcW w:w="8188" w:type="dxa"/>
            <w:shd w:val="pct20" w:color="000000" w:fill="FFFFFF"/>
          </w:tcPr>
          <w:p w14:paraId="6BCDC4DC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sz w:val="22"/>
                <w:szCs w:val="22"/>
              </w:rPr>
            </w:pPr>
            <w:r w:rsidRPr="00B13490">
              <w:rPr>
                <w:rFonts w:ascii="Arial" w:hAnsi="Arial"/>
                <w:sz w:val="22"/>
                <w:szCs w:val="22"/>
              </w:rPr>
              <w:t>REQUIREMENTS</w:t>
            </w:r>
          </w:p>
        </w:tc>
        <w:tc>
          <w:tcPr>
            <w:tcW w:w="2552" w:type="dxa"/>
            <w:shd w:val="pct20" w:color="000000" w:fill="FFFFFF"/>
          </w:tcPr>
          <w:p w14:paraId="500609E2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sz w:val="22"/>
                <w:szCs w:val="22"/>
              </w:rPr>
            </w:pPr>
            <w:r w:rsidRPr="00B13490">
              <w:rPr>
                <w:rFonts w:ascii="Arial" w:hAnsi="Arial"/>
                <w:sz w:val="22"/>
                <w:szCs w:val="22"/>
              </w:rPr>
              <w:t>ESSENTIAL</w:t>
            </w:r>
          </w:p>
        </w:tc>
        <w:tc>
          <w:tcPr>
            <w:tcW w:w="4047" w:type="dxa"/>
            <w:shd w:val="pct20" w:color="000000" w:fill="FFFFFF"/>
          </w:tcPr>
          <w:p w14:paraId="12B5F48D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sz w:val="22"/>
                <w:szCs w:val="22"/>
              </w:rPr>
            </w:pPr>
            <w:r w:rsidRPr="00B13490">
              <w:rPr>
                <w:rFonts w:ascii="Arial" w:hAnsi="Arial"/>
                <w:sz w:val="22"/>
                <w:szCs w:val="22"/>
              </w:rPr>
              <w:t>METHOD OF IDENTIFICATION</w:t>
            </w:r>
          </w:p>
          <w:p w14:paraId="697389B4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4C759E" w:rsidRPr="00B13490" w14:paraId="36FF2C1C" w14:textId="77777777" w:rsidTr="00155B50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14:paraId="36975D99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sz w:val="22"/>
                <w:szCs w:val="22"/>
              </w:rPr>
            </w:pPr>
            <w:r w:rsidRPr="00B13490">
              <w:rPr>
                <w:rFonts w:ascii="Arial" w:hAnsi="Arial"/>
                <w:sz w:val="22"/>
                <w:szCs w:val="22"/>
              </w:rPr>
              <w:t>Disposition and Attitude</w:t>
            </w:r>
          </w:p>
          <w:p w14:paraId="67EE8D1F" w14:textId="77777777" w:rsidR="004C759E" w:rsidRPr="00B13490" w:rsidRDefault="004C759E">
            <w:pPr>
              <w:pStyle w:val="Subtitle"/>
              <w:numPr>
                <w:ilvl w:val="0"/>
                <w:numId w:val="19"/>
              </w:num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Ability to work on own initiative</w:t>
            </w:r>
          </w:p>
          <w:p w14:paraId="45A8D699" w14:textId="77777777" w:rsidR="004C759E" w:rsidRPr="00B13490" w:rsidRDefault="004C759E">
            <w:pPr>
              <w:pStyle w:val="Subtitle"/>
              <w:numPr>
                <w:ilvl w:val="0"/>
                <w:numId w:val="19"/>
              </w:num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Ability to work within a team</w:t>
            </w:r>
          </w:p>
          <w:p w14:paraId="793D7A7A" w14:textId="77777777" w:rsidR="004C759E" w:rsidRPr="00B13490" w:rsidRDefault="004C759E">
            <w:pPr>
              <w:pStyle w:val="Subtitle"/>
              <w:numPr>
                <w:ilvl w:val="0"/>
                <w:numId w:val="19"/>
              </w:num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Ability to work to deadlines</w:t>
            </w:r>
          </w:p>
          <w:p w14:paraId="4690A4CA" w14:textId="77777777" w:rsidR="004C759E" w:rsidRPr="00155B50" w:rsidRDefault="004C759E" w:rsidP="00155B50">
            <w:pPr>
              <w:pStyle w:val="Subtitle"/>
              <w:numPr>
                <w:ilvl w:val="0"/>
                <w:numId w:val="19"/>
              </w:num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Tactful and diplomatic</w:t>
            </w:r>
          </w:p>
        </w:tc>
        <w:tc>
          <w:tcPr>
            <w:tcW w:w="2552" w:type="dxa"/>
          </w:tcPr>
          <w:p w14:paraId="360EA6A3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B1B791A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Essential</w:t>
            </w:r>
          </w:p>
          <w:p w14:paraId="1801DC00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Essential</w:t>
            </w:r>
          </w:p>
          <w:p w14:paraId="1A61A1BA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Essential</w:t>
            </w:r>
          </w:p>
          <w:p w14:paraId="2E86191D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Essential</w:t>
            </w:r>
          </w:p>
        </w:tc>
        <w:tc>
          <w:tcPr>
            <w:tcW w:w="4047" w:type="dxa"/>
          </w:tcPr>
          <w:p w14:paraId="697E3E61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B2C0F11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References</w:t>
            </w:r>
          </w:p>
          <w:p w14:paraId="544AD45E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References</w:t>
            </w:r>
          </w:p>
          <w:p w14:paraId="55C20824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References</w:t>
            </w:r>
          </w:p>
          <w:p w14:paraId="0FBF3FCC" w14:textId="77777777" w:rsidR="004C759E" w:rsidRPr="00B13490" w:rsidRDefault="004C759E">
            <w:pPr>
              <w:pStyle w:val="Subtitle"/>
              <w:jc w:val="both"/>
              <w:rPr>
                <w:rFonts w:ascii="Arial" w:hAnsi="Arial"/>
                <w:sz w:val="22"/>
                <w:szCs w:val="22"/>
              </w:rPr>
            </w:pPr>
            <w:r w:rsidRPr="00B13490">
              <w:rPr>
                <w:rFonts w:ascii="Arial" w:hAnsi="Arial"/>
                <w:b w:val="0"/>
                <w:sz w:val="22"/>
                <w:szCs w:val="22"/>
              </w:rPr>
              <w:t>References</w:t>
            </w:r>
          </w:p>
        </w:tc>
      </w:tr>
      <w:tr w:rsidR="00B13490" w:rsidRPr="00B13490" w14:paraId="78CF20F0" w14:textId="77777777" w:rsidTr="00155B50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14:paraId="764BEE15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2F6">
              <w:rPr>
                <w:rFonts w:ascii="Arial" w:hAnsi="Arial" w:cs="Arial"/>
                <w:sz w:val="22"/>
                <w:szCs w:val="22"/>
              </w:rPr>
              <w:t>Development</w:t>
            </w:r>
          </w:p>
          <w:p w14:paraId="59F99982" w14:textId="77777777" w:rsidR="00B13490" w:rsidRPr="005E52F6" w:rsidRDefault="00B13490" w:rsidP="004C759E">
            <w:pPr>
              <w:pStyle w:val="Subtitle"/>
              <w:numPr>
                <w:ilvl w:val="0"/>
                <w:numId w:val="17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E52F6">
              <w:rPr>
                <w:rFonts w:ascii="Arial" w:hAnsi="Arial" w:cs="Arial"/>
                <w:b w:val="0"/>
                <w:sz w:val="22"/>
                <w:szCs w:val="22"/>
              </w:rPr>
              <w:t>Willing to undertake any training required</w:t>
            </w:r>
          </w:p>
          <w:p w14:paraId="5782F00F" w14:textId="77777777" w:rsidR="00B13490" w:rsidRPr="005E52F6" w:rsidRDefault="00B13490" w:rsidP="004C759E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2F6">
              <w:rPr>
                <w:rFonts w:ascii="Arial" w:hAnsi="Arial" w:cs="Arial"/>
                <w:sz w:val="22"/>
                <w:szCs w:val="22"/>
              </w:rPr>
              <w:t>Willing to develop own skills and evidence of personal development</w:t>
            </w:r>
          </w:p>
        </w:tc>
        <w:tc>
          <w:tcPr>
            <w:tcW w:w="2552" w:type="dxa"/>
          </w:tcPr>
          <w:p w14:paraId="55405580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01CF87A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E52F6">
              <w:rPr>
                <w:rFonts w:ascii="Arial" w:hAnsi="Arial" w:cs="Arial"/>
                <w:b w:val="0"/>
                <w:sz w:val="22"/>
                <w:szCs w:val="22"/>
              </w:rPr>
              <w:t>Essential</w:t>
            </w:r>
          </w:p>
          <w:p w14:paraId="12752628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Essential</w:t>
            </w:r>
          </w:p>
        </w:tc>
        <w:tc>
          <w:tcPr>
            <w:tcW w:w="4047" w:type="dxa"/>
          </w:tcPr>
          <w:p w14:paraId="33458B19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  <w:p w14:paraId="0DF60B43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5E52F6">
              <w:rPr>
                <w:rFonts w:ascii="Arial" w:hAnsi="Arial"/>
                <w:b w:val="0"/>
                <w:sz w:val="22"/>
                <w:szCs w:val="22"/>
              </w:rPr>
              <w:t>References</w:t>
            </w:r>
          </w:p>
          <w:p w14:paraId="331AC043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5E52F6">
              <w:rPr>
                <w:rFonts w:ascii="Arial" w:hAnsi="Arial"/>
                <w:b w:val="0"/>
                <w:sz w:val="22"/>
                <w:szCs w:val="22"/>
              </w:rPr>
              <w:t>Application Form</w:t>
            </w:r>
          </w:p>
          <w:p w14:paraId="244EA9A7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B13490" w:rsidRPr="00B13490" w14:paraId="7A9F2665" w14:textId="77777777" w:rsidTr="00155B50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14:paraId="3D2F9D03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sz w:val="22"/>
                <w:szCs w:val="22"/>
              </w:rPr>
            </w:pPr>
            <w:r w:rsidRPr="005E52F6">
              <w:rPr>
                <w:rFonts w:ascii="Arial" w:hAnsi="Arial"/>
                <w:sz w:val="22"/>
                <w:szCs w:val="22"/>
              </w:rPr>
              <w:t>Personal Qualities</w:t>
            </w:r>
          </w:p>
          <w:p w14:paraId="66A73F73" w14:textId="77777777" w:rsidR="00B13490" w:rsidRPr="005E52F6" w:rsidRDefault="00B13490" w:rsidP="004C759E">
            <w:pPr>
              <w:pStyle w:val="Subtitle"/>
              <w:numPr>
                <w:ilvl w:val="0"/>
                <w:numId w:val="18"/>
              </w:num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5E52F6">
              <w:rPr>
                <w:rFonts w:ascii="Arial" w:hAnsi="Arial"/>
                <w:b w:val="0"/>
                <w:sz w:val="22"/>
                <w:szCs w:val="22"/>
              </w:rPr>
              <w:t>Good level of general health and physical fitness appropriate to the requirements of the post</w:t>
            </w:r>
          </w:p>
          <w:p w14:paraId="393A03EE" w14:textId="77777777" w:rsidR="00B13490" w:rsidRPr="005E52F6" w:rsidRDefault="00B13490" w:rsidP="004C759E">
            <w:pPr>
              <w:pStyle w:val="Subtitle"/>
              <w:numPr>
                <w:ilvl w:val="0"/>
                <w:numId w:val="18"/>
              </w:num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5E52F6">
              <w:rPr>
                <w:rFonts w:ascii="Arial" w:hAnsi="Arial"/>
                <w:b w:val="0"/>
                <w:sz w:val="22"/>
                <w:szCs w:val="22"/>
              </w:rPr>
              <w:t>Able and willing to work flexibly w</w:t>
            </w:r>
            <w:r w:rsidR="00525543">
              <w:rPr>
                <w:rFonts w:ascii="Arial" w:hAnsi="Arial"/>
                <w:b w:val="0"/>
                <w:sz w:val="22"/>
                <w:szCs w:val="22"/>
              </w:rPr>
              <w:t xml:space="preserve">ithin a </w:t>
            </w:r>
            <w:r w:rsidR="00525543" w:rsidRPr="00155B50">
              <w:rPr>
                <w:rFonts w:ascii="Arial" w:hAnsi="Arial"/>
                <w:b w:val="0"/>
                <w:sz w:val="22"/>
                <w:szCs w:val="22"/>
              </w:rPr>
              <w:t>local authority</w:t>
            </w:r>
            <w:r w:rsidR="00525543">
              <w:rPr>
                <w:rFonts w:ascii="Arial" w:hAnsi="Arial"/>
                <w:b w:val="0"/>
                <w:sz w:val="22"/>
                <w:szCs w:val="22"/>
              </w:rPr>
              <w:t xml:space="preserve"> and </w:t>
            </w:r>
            <w:r w:rsidRPr="005E52F6">
              <w:rPr>
                <w:rFonts w:ascii="Arial" w:hAnsi="Arial"/>
                <w:b w:val="0"/>
                <w:sz w:val="22"/>
                <w:szCs w:val="22"/>
              </w:rPr>
              <w:t>appreciation of the need to respond to the requirements of a customer driven policy</w:t>
            </w:r>
          </w:p>
          <w:p w14:paraId="01B5A38C" w14:textId="77777777" w:rsidR="00B13490" w:rsidRPr="00155B50" w:rsidRDefault="00B13490" w:rsidP="004C759E">
            <w:pPr>
              <w:pStyle w:val="Subtitle"/>
              <w:numPr>
                <w:ilvl w:val="0"/>
                <w:numId w:val="18"/>
              </w:numPr>
              <w:tabs>
                <w:tab w:val="left" w:pos="360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5E52F6">
              <w:rPr>
                <w:rFonts w:ascii="Arial" w:hAnsi="Arial"/>
                <w:b w:val="0"/>
                <w:sz w:val="22"/>
                <w:szCs w:val="22"/>
              </w:rPr>
              <w:t xml:space="preserve">Appreciation of and commitment to, equality and diversity in all aspects </w:t>
            </w:r>
            <w:r w:rsidRPr="00155B50">
              <w:rPr>
                <w:rFonts w:ascii="Arial" w:hAnsi="Arial"/>
                <w:b w:val="0"/>
                <w:sz w:val="22"/>
                <w:szCs w:val="22"/>
              </w:rPr>
              <w:t xml:space="preserve">of </w:t>
            </w:r>
            <w:r w:rsidR="00525543" w:rsidRPr="00155B50">
              <w:rPr>
                <w:rFonts w:ascii="Arial" w:hAnsi="Arial"/>
                <w:b w:val="0"/>
                <w:sz w:val="22"/>
                <w:szCs w:val="22"/>
              </w:rPr>
              <w:t>Craven District Council’</w:t>
            </w:r>
            <w:r w:rsidRPr="00155B50">
              <w:rPr>
                <w:rFonts w:ascii="Arial" w:hAnsi="Arial"/>
                <w:b w:val="0"/>
                <w:sz w:val="22"/>
                <w:szCs w:val="22"/>
              </w:rPr>
              <w:t>s activities</w:t>
            </w:r>
          </w:p>
          <w:p w14:paraId="304FDC6C" w14:textId="77777777" w:rsidR="00B13490" w:rsidRPr="005E52F6" w:rsidRDefault="00B13490" w:rsidP="004C759E">
            <w:pPr>
              <w:pStyle w:val="Subtitle"/>
              <w:numPr>
                <w:ilvl w:val="0"/>
                <w:numId w:val="18"/>
              </w:numPr>
              <w:tabs>
                <w:tab w:val="left" w:pos="360"/>
              </w:tabs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5E52F6">
              <w:rPr>
                <w:rFonts w:ascii="Arial" w:hAnsi="Arial"/>
                <w:b w:val="0"/>
                <w:sz w:val="22"/>
                <w:szCs w:val="22"/>
              </w:rPr>
              <w:t xml:space="preserve">A display of many of the behaviours set out in </w:t>
            </w:r>
            <w:r w:rsidR="00525543">
              <w:rPr>
                <w:rFonts w:ascii="Arial" w:hAnsi="Arial"/>
                <w:b w:val="0"/>
                <w:sz w:val="22"/>
                <w:szCs w:val="22"/>
              </w:rPr>
              <w:t>Craven District Council’s Handbook</w:t>
            </w:r>
            <w:r w:rsidRPr="005E52F6">
              <w:rPr>
                <w:rFonts w:ascii="Arial" w:hAnsi="Arial"/>
                <w:b w:val="0"/>
                <w:sz w:val="22"/>
                <w:szCs w:val="22"/>
              </w:rPr>
              <w:t xml:space="preserve">* </w:t>
            </w:r>
          </w:p>
          <w:p w14:paraId="02C7D54F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74EF969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  <w:p w14:paraId="3BC31673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5E52F6">
              <w:rPr>
                <w:rFonts w:ascii="Arial" w:hAnsi="Arial"/>
                <w:b w:val="0"/>
                <w:sz w:val="22"/>
                <w:szCs w:val="22"/>
              </w:rPr>
              <w:t>Essential</w:t>
            </w:r>
          </w:p>
          <w:p w14:paraId="46411A6F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  <w:p w14:paraId="4A9FFA4D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5E52F6">
              <w:rPr>
                <w:rFonts w:ascii="Arial" w:hAnsi="Arial"/>
                <w:b w:val="0"/>
                <w:sz w:val="22"/>
                <w:szCs w:val="22"/>
              </w:rPr>
              <w:t>Essential</w:t>
            </w:r>
          </w:p>
          <w:p w14:paraId="76523DFA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  <w:p w14:paraId="4C209023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5E52F6">
              <w:rPr>
                <w:rFonts w:ascii="Arial" w:hAnsi="Arial"/>
                <w:b w:val="0"/>
                <w:sz w:val="22"/>
                <w:szCs w:val="22"/>
              </w:rPr>
              <w:t>Essential</w:t>
            </w:r>
          </w:p>
          <w:p w14:paraId="18467359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  <w:p w14:paraId="61C3CEA2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5E52F6">
              <w:rPr>
                <w:rFonts w:ascii="Arial" w:hAnsi="Arial"/>
                <w:b w:val="0"/>
                <w:sz w:val="22"/>
                <w:szCs w:val="22"/>
              </w:rPr>
              <w:t>Essential</w:t>
            </w:r>
          </w:p>
          <w:p w14:paraId="2FDB0A9F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  <w:p w14:paraId="01335393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047" w:type="dxa"/>
          </w:tcPr>
          <w:p w14:paraId="2919F1C4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  <w:p w14:paraId="635CAAFE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5E52F6">
              <w:rPr>
                <w:rFonts w:ascii="Arial" w:hAnsi="Arial"/>
                <w:b w:val="0"/>
                <w:sz w:val="22"/>
                <w:szCs w:val="22"/>
              </w:rPr>
              <w:t>Interview and References</w:t>
            </w:r>
          </w:p>
          <w:p w14:paraId="7518BFDA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  <w:p w14:paraId="5185142B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5E52F6">
              <w:rPr>
                <w:rFonts w:ascii="Arial" w:hAnsi="Arial"/>
                <w:b w:val="0"/>
                <w:sz w:val="22"/>
                <w:szCs w:val="22"/>
              </w:rPr>
              <w:t>Interview</w:t>
            </w:r>
          </w:p>
          <w:p w14:paraId="796386C4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  <w:p w14:paraId="7A36028A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5E52F6">
              <w:rPr>
                <w:rFonts w:ascii="Arial" w:hAnsi="Arial"/>
                <w:b w:val="0"/>
                <w:sz w:val="22"/>
                <w:szCs w:val="22"/>
              </w:rPr>
              <w:t>Interview</w:t>
            </w:r>
          </w:p>
          <w:p w14:paraId="050C535C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  <w:p w14:paraId="44E6A133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5E52F6">
              <w:rPr>
                <w:rFonts w:ascii="Arial" w:hAnsi="Arial"/>
                <w:b w:val="0"/>
                <w:sz w:val="22"/>
                <w:szCs w:val="22"/>
              </w:rPr>
              <w:t>Interview</w:t>
            </w:r>
          </w:p>
          <w:p w14:paraId="5EC304E1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B13490" w:rsidRPr="00B13490" w14:paraId="442751F4" w14:textId="77777777" w:rsidTr="00155B50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14:paraId="4690D7CB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sz w:val="22"/>
                <w:szCs w:val="22"/>
              </w:rPr>
            </w:pPr>
            <w:r w:rsidRPr="005E52F6">
              <w:rPr>
                <w:rFonts w:ascii="Arial" w:hAnsi="Arial"/>
                <w:sz w:val="22"/>
                <w:szCs w:val="22"/>
              </w:rPr>
              <w:t>Other</w:t>
            </w:r>
          </w:p>
          <w:p w14:paraId="3DB35E30" w14:textId="77777777" w:rsidR="00B13490" w:rsidRPr="005E52F6" w:rsidRDefault="00B13490" w:rsidP="004C759E">
            <w:pPr>
              <w:pStyle w:val="Subtitle"/>
              <w:numPr>
                <w:ilvl w:val="0"/>
                <w:numId w:val="18"/>
              </w:num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5E52F6">
              <w:rPr>
                <w:rFonts w:ascii="Arial" w:hAnsi="Arial"/>
                <w:b w:val="0"/>
                <w:sz w:val="22"/>
                <w:szCs w:val="22"/>
              </w:rPr>
              <w:t>Full driving licence valid for the UK and access to a vehicle</w:t>
            </w:r>
          </w:p>
          <w:p w14:paraId="2531304E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B16E425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  <w:p w14:paraId="683B480A" w14:textId="77777777" w:rsidR="00B13490" w:rsidRPr="005E52F6" w:rsidRDefault="00833CE7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Essential</w:t>
            </w:r>
          </w:p>
        </w:tc>
        <w:tc>
          <w:tcPr>
            <w:tcW w:w="4047" w:type="dxa"/>
          </w:tcPr>
          <w:p w14:paraId="4547975A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  <w:p w14:paraId="66862ADD" w14:textId="77777777" w:rsidR="00B13490" w:rsidRPr="005E52F6" w:rsidRDefault="00B13490" w:rsidP="004C759E">
            <w:pPr>
              <w:pStyle w:val="Subtitle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5E52F6">
              <w:rPr>
                <w:rFonts w:ascii="Arial" w:hAnsi="Arial"/>
                <w:b w:val="0"/>
                <w:sz w:val="22"/>
                <w:szCs w:val="22"/>
              </w:rPr>
              <w:t>Application form</w:t>
            </w:r>
          </w:p>
        </w:tc>
      </w:tr>
    </w:tbl>
    <w:p w14:paraId="337FC62C" w14:textId="77777777" w:rsidR="004C759E" w:rsidRDefault="004C759E">
      <w:pPr>
        <w:pStyle w:val="Subtitle"/>
        <w:jc w:val="both"/>
        <w:rPr>
          <w:rFonts w:ascii="Arial" w:hAnsi="Arial"/>
          <w:b w:val="0"/>
          <w:sz w:val="24"/>
        </w:rPr>
      </w:pPr>
    </w:p>
    <w:p w14:paraId="47E2593B" w14:textId="77777777" w:rsidR="00FD36D3" w:rsidRPr="00E404AA" w:rsidRDefault="00FD36D3" w:rsidP="00FD36D3">
      <w:pPr>
        <w:rPr>
          <w:sz w:val="22"/>
          <w:szCs w:val="22"/>
        </w:rPr>
      </w:pPr>
      <w:r w:rsidRPr="00E404AA">
        <w:rPr>
          <w:rFonts w:ascii="Arial" w:hAnsi="Arial" w:cs="Arial"/>
          <w:sz w:val="22"/>
          <w:szCs w:val="22"/>
        </w:rPr>
        <w:t xml:space="preserve">* This document relates to the positive attitude and behaviour expected of employees of </w:t>
      </w:r>
      <w:r w:rsidR="00507EA4">
        <w:rPr>
          <w:rFonts w:ascii="Arial" w:hAnsi="Arial" w:cs="Arial"/>
          <w:sz w:val="22"/>
          <w:szCs w:val="22"/>
        </w:rPr>
        <w:t>Craven District Council</w:t>
      </w:r>
      <w:r w:rsidRPr="00E404AA">
        <w:rPr>
          <w:rFonts w:ascii="Arial" w:hAnsi="Arial" w:cs="Arial"/>
          <w:sz w:val="22"/>
          <w:szCs w:val="22"/>
        </w:rPr>
        <w:t>.</w:t>
      </w:r>
    </w:p>
    <w:p w14:paraId="5185FEB4" w14:textId="77777777" w:rsidR="00FD36D3" w:rsidRDefault="00FD36D3">
      <w:pPr>
        <w:pStyle w:val="Subtitle"/>
        <w:jc w:val="both"/>
        <w:rPr>
          <w:rFonts w:ascii="Arial" w:hAnsi="Arial"/>
          <w:b w:val="0"/>
          <w:sz w:val="24"/>
        </w:rPr>
      </w:pPr>
    </w:p>
    <w:sectPr w:rsidR="00FD36D3">
      <w:pgSz w:w="16838" w:h="11906" w:orient="landscape"/>
      <w:pgMar w:top="539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BDAFB" w14:textId="77777777" w:rsidR="00BE1934" w:rsidRDefault="00BE1934">
      <w:r>
        <w:separator/>
      </w:r>
    </w:p>
  </w:endnote>
  <w:endnote w:type="continuationSeparator" w:id="0">
    <w:p w14:paraId="19AE6AE2" w14:textId="77777777" w:rsidR="00BE1934" w:rsidRDefault="00BE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2FD41" w14:textId="77777777" w:rsidR="004C759E" w:rsidRDefault="004C759E">
    <w:pPr>
      <w:pStyle w:val="Footer"/>
      <w:rPr>
        <w:rFonts w:ascii="Arial" w:hAnsi="Arial" w:cs="Arial"/>
        <w:sz w:val="16"/>
        <w:szCs w:val="16"/>
      </w:rPr>
    </w:pPr>
    <w:r w:rsidRPr="00CD1DC1">
      <w:rPr>
        <w:rFonts w:ascii="Arial" w:hAnsi="Arial" w:cs="Arial"/>
        <w:sz w:val="16"/>
        <w:szCs w:val="16"/>
      </w:rPr>
      <w:fldChar w:fldCharType="begin"/>
    </w:r>
    <w:r w:rsidRPr="00CD1DC1"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 w:rsidR="00504A79">
      <w:rPr>
        <w:rFonts w:ascii="Arial" w:hAnsi="Arial" w:cs="Arial"/>
        <w:noProof/>
        <w:sz w:val="16"/>
        <w:szCs w:val="16"/>
      </w:rPr>
      <w:t>694 Adaptations Caseworker  - job description</w:t>
    </w:r>
    <w:r w:rsidRPr="00CD1DC1">
      <w:rPr>
        <w:rFonts w:ascii="Arial" w:hAnsi="Arial" w:cs="Arial"/>
        <w:sz w:val="16"/>
        <w:szCs w:val="16"/>
      </w:rPr>
      <w:fldChar w:fldCharType="end"/>
    </w:r>
  </w:p>
  <w:p w14:paraId="470A8E50" w14:textId="77777777" w:rsidR="004C759E" w:rsidRPr="00DC4658" w:rsidRDefault="004C759E">
    <w:pPr>
      <w:pStyle w:val="Footer"/>
      <w:rPr>
        <w:rFonts w:ascii="Arial" w:hAnsi="Arial" w:cs="Arial"/>
        <w:sz w:val="16"/>
        <w:szCs w:val="16"/>
      </w:rPr>
    </w:pPr>
    <w:r w:rsidRPr="00BA76E5">
      <w:rPr>
        <w:rFonts w:ascii="Arial" w:hAnsi="Arial" w:cs="Arial"/>
        <w:sz w:val="16"/>
        <w:szCs w:val="16"/>
      </w:rPr>
      <w:tab/>
      <w:t xml:space="preserve">- </w:t>
    </w:r>
    <w:r w:rsidRPr="00BA76E5">
      <w:rPr>
        <w:rFonts w:ascii="Arial" w:hAnsi="Arial" w:cs="Arial"/>
        <w:sz w:val="16"/>
        <w:szCs w:val="16"/>
      </w:rPr>
      <w:fldChar w:fldCharType="begin"/>
    </w:r>
    <w:r w:rsidRPr="00BA76E5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4737A2">
      <w:rPr>
        <w:rFonts w:ascii="Arial" w:hAnsi="Arial" w:cs="Arial"/>
        <w:noProof/>
        <w:sz w:val="16"/>
        <w:szCs w:val="16"/>
      </w:rPr>
      <w:t>3</w:t>
    </w:r>
    <w:r w:rsidRPr="00BA76E5">
      <w:rPr>
        <w:rFonts w:ascii="Arial" w:hAnsi="Arial" w:cs="Arial"/>
        <w:sz w:val="16"/>
        <w:szCs w:val="16"/>
      </w:rPr>
      <w:fldChar w:fldCharType="end"/>
    </w:r>
    <w:r w:rsidRPr="00BA76E5"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FB00B" w14:textId="77777777" w:rsidR="00BE1934" w:rsidRDefault="00BE1934">
      <w:r>
        <w:separator/>
      </w:r>
    </w:p>
  </w:footnote>
  <w:footnote w:type="continuationSeparator" w:id="0">
    <w:p w14:paraId="7E0577C3" w14:textId="77777777" w:rsidR="00BE1934" w:rsidRDefault="00BE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A703968"/>
    <w:lvl w:ilvl="0">
      <w:numFmt w:val="bullet"/>
      <w:lvlText w:val="*"/>
      <w:lvlJc w:val="left"/>
    </w:lvl>
  </w:abstractNum>
  <w:abstractNum w:abstractNumId="1" w15:restartNumberingAfterBreak="0">
    <w:nsid w:val="01C04071"/>
    <w:multiLevelType w:val="hybridMultilevel"/>
    <w:tmpl w:val="5122169A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A2433"/>
    <w:multiLevelType w:val="multilevel"/>
    <w:tmpl w:val="577C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A79D5"/>
    <w:multiLevelType w:val="hybridMultilevel"/>
    <w:tmpl w:val="42DE9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946D3"/>
    <w:multiLevelType w:val="hybridMultilevel"/>
    <w:tmpl w:val="A6080190"/>
    <w:lvl w:ilvl="0" w:tplc="69A436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87570"/>
    <w:multiLevelType w:val="hybridMultilevel"/>
    <w:tmpl w:val="4EE64E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556C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14774B6"/>
    <w:multiLevelType w:val="hybridMultilevel"/>
    <w:tmpl w:val="75888722"/>
    <w:lvl w:ilvl="0" w:tplc="A04C078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87830"/>
    <w:multiLevelType w:val="singleLevel"/>
    <w:tmpl w:val="4EE2BDB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9" w15:restartNumberingAfterBreak="0">
    <w:nsid w:val="164E612C"/>
    <w:multiLevelType w:val="hybridMultilevel"/>
    <w:tmpl w:val="47B4564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603EA4"/>
    <w:multiLevelType w:val="singleLevel"/>
    <w:tmpl w:val="E488CF0E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1CB3454F"/>
    <w:multiLevelType w:val="hybridMultilevel"/>
    <w:tmpl w:val="7B7476BE"/>
    <w:lvl w:ilvl="0" w:tplc="69A436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F93C50"/>
    <w:multiLevelType w:val="hybridMultilevel"/>
    <w:tmpl w:val="190C5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37A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11E323A"/>
    <w:multiLevelType w:val="hybridMultilevel"/>
    <w:tmpl w:val="3C4EF422"/>
    <w:lvl w:ilvl="0" w:tplc="69A436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3429D6"/>
    <w:multiLevelType w:val="hybridMultilevel"/>
    <w:tmpl w:val="59849D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286E5C"/>
    <w:multiLevelType w:val="hybridMultilevel"/>
    <w:tmpl w:val="B6C431DE"/>
    <w:lvl w:ilvl="0" w:tplc="69A436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503A3D"/>
    <w:multiLevelType w:val="hybridMultilevel"/>
    <w:tmpl w:val="CF489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F3286"/>
    <w:multiLevelType w:val="hybridMultilevel"/>
    <w:tmpl w:val="9CEC98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AB1780"/>
    <w:multiLevelType w:val="hybridMultilevel"/>
    <w:tmpl w:val="C9F2F2B0"/>
    <w:lvl w:ilvl="0" w:tplc="3A2AC4D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EA294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32BC0711"/>
    <w:multiLevelType w:val="hybridMultilevel"/>
    <w:tmpl w:val="88D836E4"/>
    <w:lvl w:ilvl="0" w:tplc="AC5CE4C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17B3BCC"/>
    <w:multiLevelType w:val="hybridMultilevel"/>
    <w:tmpl w:val="60E81E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C3ECE"/>
    <w:multiLevelType w:val="hybridMultilevel"/>
    <w:tmpl w:val="111CA6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513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5257B5"/>
    <w:multiLevelType w:val="hybridMultilevel"/>
    <w:tmpl w:val="BCA24D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2546B"/>
    <w:multiLevelType w:val="hybridMultilevel"/>
    <w:tmpl w:val="62524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01C17"/>
    <w:multiLevelType w:val="hybridMultilevel"/>
    <w:tmpl w:val="7346DFB6"/>
    <w:lvl w:ilvl="0" w:tplc="1BBAED9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84D6C"/>
    <w:multiLevelType w:val="singleLevel"/>
    <w:tmpl w:val="E488CF0E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9" w15:restartNumberingAfterBreak="0">
    <w:nsid w:val="6AAC1F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830EEA"/>
    <w:multiLevelType w:val="multilevel"/>
    <w:tmpl w:val="B66A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D1395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6EC3057A"/>
    <w:multiLevelType w:val="hybridMultilevel"/>
    <w:tmpl w:val="194E1B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D5464"/>
    <w:multiLevelType w:val="hybridMultilevel"/>
    <w:tmpl w:val="B66AA9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E66206"/>
    <w:multiLevelType w:val="singleLevel"/>
    <w:tmpl w:val="BDBC4C5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35" w15:restartNumberingAfterBreak="0">
    <w:nsid w:val="72335C88"/>
    <w:multiLevelType w:val="hybridMultilevel"/>
    <w:tmpl w:val="B442E3FA"/>
    <w:lvl w:ilvl="0" w:tplc="BE323CD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7DC0B70"/>
    <w:multiLevelType w:val="hybridMultilevel"/>
    <w:tmpl w:val="300C8FDC"/>
    <w:lvl w:ilvl="0" w:tplc="4C4674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A097617"/>
    <w:multiLevelType w:val="hybridMultilevel"/>
    <w:tmpl w:val="128A9DA0"/>
    <w:lvl w:ilvl="0" w:tplc="69A436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983419"/>
    <w:multiLevelType w:val="hybridMultilevel"/>
    <w:tmpl w:val="2B3C2002"/>
    <w:lvl w:ilvl="0" w:tplc="CD0E3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556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33"/>
  </w:num>
  <w:num w:numId="3">
    <w:abstractNumId w:val="9"/>
  </w:num>
  <w:num w:numId="4">
    <w:abstractNumId w:val="25"/>
  </w:num>
  <w:num w:numId="5">
    <w:abstractNumId w:val="2"/>
  </w:num>
  <w:num w:numId="6">
    <w:abstractNumId w:val="30"/>
  </w:num>
  <w:num w:numId="7">
    <w:abstractNumId w:val="23"/>
  </w:num>
  <w:num w:numId="8">
    <w:abstractNumId w:val="17"/>
  </w:num>
  <w:num w:numId="9">
    <w:abstractNumId w:val="26"/>
  </w:num>
  <w:num w:numId="10">
    <w:abstractNumId w:val="18"/>
  </w:num>
  <w:num w:numId="11">
    <w:abstractNumId w:val="22"/>
  </w:num>
  <w:num w:numId="12">
    <w:abstractNumId w:val="5"/>
  </w:num>
  <w:num w:numId="13">
    <w:abstractNumId w:val="19"/>
  </w:num>
  <w:num w:numId="14">
    <w:abstractNumId w:val="1"/>
  </w:num>
  <w:num w:numId="15">
    <w:abstractNumId w:val="28"/>
  </w:num>
  <w:num w:numId="16">
    <w:abstractNumId w:val="6"/>
  </w:num>
  <w:num w:numId="17">
    <w:abstractNumId w:val="39"/>
  </w:num>
  <w:num w:numId="18">
    <w:abstractNumId w:val="24"/>
  </w:num>
  <w:num w:numId="19">
    <w:abstractNumId w:val="29"/>
  </w:num>
  <w:num w:numId="20">
    <w:abstractNumId w:val="20"/>
  </w:num>
  <w:num w:numId="21">
    <w:abstractNumId w:val="31"/>
  </w:num>
  <w:num w:numId="22">
    <w:abstractNumId w:val="13"/>
  </w:num>
  <w:num w:numId="23">
    <w:abstractNumId w:val="4"/>
  </w:num>
  <w:num w:numId="24">
    <w:abstractNumId w:val="14"/>
  </w:num>
  <w:num w:numId="25">
    <w:abstractNumId w:val="16"/>
  </w:num>
  <w:num w:numId="26">
    <w:abstractNumId w:val="11"/>
  </w:num>
  <w:num w:numId="27">
    <w:abstractNumId w:val="37"/>
  </w:num>
  <w:num w:numId="28">
    <w:abstractNumId w:val="12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0">
    <w:abstractNumId w:val="34"/>
  </w:num>
  <w:num w:numId="31">
    <w:abstractNumId w:val="15"/>
  </w:num>
  <w:num w:numId="32">
    <w:abstractNumId w:val="10"/>
  </w:num>
  <w:num w:numId="33">
    <w:abstractNumId w:val="38"/>
  </w:num>
  <w:num w:numId="34">
    <w:abstractNumId w:val="7"/>
  </w:num>
  <w:num w:numId="35">
    <w:abstractNumId w:val="8"/>
  </w:num>
  <w:num w:numId="36">
    <w:abstractNumId w:val="27"/>
  </w:num>
  <w:num w:numId="37">
    <w:abstractNumId w:val="35"/>
  </w:num>
  <w:num w:numId="38">
    <w:abstractNumId w:val="36"/>
  </w:num>
  <w:num w:numId="39">
    <w:abstractNumId w:val="2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3490"/>
    <w:rsid w:val="000215D5"/>
    <w:rsid w:val="00082800"/>
    <w:rsid w:val="000B1F70"/>
    <w:rsid w:val="000C28DA"/>
    <w:rsid w:val="000D52CF"/>
    <w:rsid w:val="000E2C3A"/>
    <w:rsid w:val="000E54FB"/>
    <w:rsid w:val="00153F3C"/>
    <w:rsid w:val="00155B50"/>
    <w:rsid w:val="00187AD5"/>
    <w:rsid w:val="001A355F"/>
    <w:rsid w:val="001D285A"/>
    <w:rsid w:val="0020271C"/>
    <w:rsid w:val="0023616B"/>
    <w:rsid w:val="002370A5"/>
    <w:rsid w:val="00237BB5"/>
    <w:rsid w:val="00240356"/>
    <w:rsid w:val="00245CD2"/>
    <w:rsid w:val="002B11C1"/>
    <w:rsid w:val="003511E5"/>
    <w:rsid w:val="003551DF"/>
    <w:rsid w:val="00364A30"/>
    <w:rsid w:val="003F3646"/>
    <w:rsid w:val="0040380C"/>
    <w:rsid w:val="004242F4"/>
    <w:rsid w:val="00447FB2"/>
    <w:rsid w:val="00455749"/>
    <w:rsid w:val="0045608E"/>
    <w:rsid w:val="00467630"/>
    <w:rsid w:val="004737A2"/>
    <w:rsid w:val="004B2E8E"/>
    <w:rsid w:val="004C105A"/>
    <w:rsid w:val="004C759E"/>
    <w:rsid w:val="004D19FB"/>
    <w:rsid w:val="004E395B"/>
    <w:rsid w:val="00504A79"/>
    <w:rsid w:val="00507EA4"/>
    <w:rsid w:val="00525543"/>
    <w:rsid w:val="00564C02"/>
    <w:rsid w:val="0059623F"/>
    <w:rsid w:val="005E4F8D"/>
    <w:rsid w:val="005F5A22"/>
    <w:rsid w:val="00633D41"/>
    <w:rsid w:val="00766D51"/>
    <w:rsid w:val="0078523D"/>
    <w:rsid w:val="007926E0"/>
    <w:rsid w:val="007A0E5B"/>
    <w:rsid w:val="007B1F45"/>
    <w:rsid w:val="007E18E2"/>
    <w:rsid w:val="00800ACA"/>
    <w:rsid w:val="00833CE7"/>
    <w:rsid w:val="0083628B"/>
    <w:rsid w:val="00837C83"/>
    <w:rsid w:val="009249CD"/>
    <w:rsid w:val="009A242A"/>
    <w:rsid w:val="00A1058B"/>
    <w:rsid w:val="00A842BA"/>
    <w:rsid w:val="00A92C51"/>
    <w:rsid w:val="00A97BCD"/>
    <w:rsid w:val="00B13490"/>
    <w:rsid w:val="00B531CB"/>
    <w:rsid w:val="00B72C11"/>
    <w:rsid w:val="00BE1934"/>
    <w:rsid w:val="00C20CDA"/>
    <w:rsid w:val="00C309DB"/>
    <w:rsid w:val="00CF3C14"/>
    <w:rsid w:val="00D16FB6"/>
    <w:rsid w:val="00D35E2B"/>
    <w:rsid w:val="00D8090C"/>
    <w:rsid w:val="00D821C9"/>
    <w:rsid w:val="00DA5A49"/>
    <w:rsid w:val="00DF5ACD"/>
    <w:rsid w:val="00E127C2"/>
    <w:rsid w:val="00E347D2"/>
    <w:rsid w:val="00E655DF"/>
    <w:rsid w:val="00E96E8E"/>
    <w:rsid w:val="00F0622F"/>
    <w:rsid w:val="00F151AC"/>
    <w:rsid w:val="00F408A4"/>
    <w:rsid w:val="00F40F17"/>
    <w:rsid w:val="00F714B3"/>
    <w:rsid w:val="00F719D6"/>
    <w:rsid w:val="00FD36D3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60EABCC"/>
  <w15:chartTrackingRefBased/>
  <w15:docId w15:val="{458C8702-D779-4CAA-B95B-486EC438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spacing w:line="480" w:lineRule="auto"/>
      <w:jc w:val="center"/>
    </w:pPr>
    <w:rPr>
      <w:rFonts w:ascii="Arial" w:hAnsi="Arial"/>
      <w:sz w:val="28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Arial Narrow" w:hAnsi="Arial Narrow"/>
      <w:b/>
      <w:sz w:val="32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4B2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E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E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2E8E"/>
    <w:rPr>
      <w:b/>
      <w:bCs/>
    </w:rPr>
  </w:style>
  <w:style w:type="paragraph" w:styleId="ListParagraph">
    <w:name w:val="List Paragraph"/>
    <w:basedOn w:val="Normal"/>
    <w:uiPriority w:val="34"/>
    <w:qFormat/>
    <w:rsid w:val="00153F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9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89DD-D9BA-49E1-AAEB-4EAF6372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document is confidential and intended solely for the information of the organisation to which it is addressed</vt:lpstr>
    </vt:vector>
  </TitlesOfParts>
  <Company>Yorkshire Housing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document is confidential and intended solely for the information of the organisation to which it is addressed</dc:title>
  <dc:subject/>
  <dc:creator>Sarah Farrell</dc:creator>
  <cp:keywords/>
  <cp:lastModifiedBy>Sarah Robertson</cp:lastModifiedBy>
  <cp:revision>3</cp:revision>
  <cp:lastPrinted>2021-03-24T16:40:00Z</cp:lastPrinted>
  <dcterms:created xsi:type="dcterms:W3CDTF">2021-06-08T10:10:00Z</dcterms:created>
  <dcterms:modified xsi:type="dcterms:W3CDTF">2021-06-08T10:16:00Z</dcterms:modified>
</cp:coreProperties>
</file>