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33" w:rsidRDefault="00134033" w:rsidP="0013403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</w:rPr>
      </w:pPr>
      <w:r>
        <w:rPr>
          <w:rFonts w:ascii="Arial" w:eastAsia="Times New Roman" w:hAnsi="Arial" w:cs="Times New Roman"/>
          <w:b/>
          <w:u w:val="single"/>
        </w:rPr>
        <w:t xml:space="preserve">STANDARDS COMMITTEE </w:t>
      </w:r>
    </w:p>
    <w:p w:rsidR="00134033" w:rsidRDefault="00134033" w:rsidP="00134033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:rsidR="00134033" w:rsidRDefault="00DA3799" w:rsidP="00134033">
      <w:pPr>
        <w:spacing w:after="0" w:line="240" w:lineRule="auto"/>
        <w:jc w:val="center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21 July</w:t>
      </w:r>
      <w:r w:rsidR="00A20CFF">
        <w:rPr>
          <w:rFonts w:ascii="Arial" w:eastAsia="Times New Roman" w:hAnsi="Arial" w:cs="Times New Roman"/>
        </w:rPr>
        <w:t xml:space="preserve"> 2021</w:t>
      </w:r>
    </w:p>
    <w:p w:rsidR="00134033" w:rsidRDefault="00134033" w:rsidP="00134033">
      <w:pPr>
        <w:spacing w:after="0" w:line="240" w:lineRule="auto"/>
        <w:rPr>
          <w:rFonts w:ascii="Arial" w:eastAsia="Times New Roman" w:hAnsi="Arial" w:cs="Times New Roman"/>
        </w:rPr>
      </w:pPr>
    </w:p>
    <w:p w:rsidR="00134033" w:rsidRDefault="00134033" w:rsidP="00134033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</w:rPr>
        <w:t>Present</w:t>
      </w:r>
      <w:r>
        <w:rPr>
          <w:rFonts w:ascii="Arial" w:eastAsia="Times New Roman" w:hAnsi="Arial" w:cs="Times New Roman"/>
        </w:rPr>
        <w:t xml:space="preserve"> – </w:t>
      </w:r>
      <w:r>
        <w:rPr>
          <w:rFonts w:ascii="Arial" w:eastAsia="Times New Roman" w:hAnsi="Arial" w:cs="Times New Roman"/>
          <w:b/>
        </w:rPr>
        <w:t xml:space="preserve"> </w:t>
      </w:r>
      <w:r>
        <w:rPr>
          <w:rFonts w:ascii="Arial" w:eastAsia="Times New Roman" w:hAnsi="Arial" w:cs="Times New Roman"/>
        </w:rPr>
        <w:t>Counci</w:t>
      </w:r>
      <w:r w:rsidR="0067586B">
        <w:rPr>
          <w:rFonts w:ascii="Arial" w:eastAsia="Times New Roman" w:hAnsi="Arial" w:cs="Times New Roman"/>
        </w:rPr>
        <w:t>llors Ireton (Chairman),</w:t>
      </w:r>
      <w:r w:rsidR="002171B2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Metcalfe</w:t>
      </w:r>
      <w:r w:rsidR="00493BA6">
        <w:rPr>
          <w:rFonts w:ascii="Arial" w:eastAsia="Times New Roman" w:hAnsi="Arial" w:cs="Times New Roman"/>
        </w:rPr>
        <w:t>,</w:t>
      </w:r>
      <w:r>
        <w:rPr>
          <w:rFonts w:ascii="Arial" w:eastAsia="Times New Roman" w:hAnsi="Arial" w:cs="Times New Roman"/>
        </w:rPr>
        <w:t xml:space="preserve"> and Whitaker.</w:t>
      </w:r>
    </w:p>
    <w:p w:rsidR="00134033" w:rsidRDefault="00134033" w:rsidP="00134033">
      <w:pPr>
        <w:spacing w:after="0" w:line="240" w:lineRule="auto"/>
        <w:rPr>
          <w:rFonts w:ascii="Arial" w:eastAsia="Times New Roman" w:hAnsi="Arial" w:cs="Times New Roman"/>
        </w:rPr>
      </w:pPr>
    </w:p>
    <w:p w:rsidR="00134033" w:rsidRDefault="00134033" w:rsidP="00134033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</w:rPr>
        <w:t>Independent Persons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</w:rPr>
        <w:t>(non-voting):</w:t>
      </w:r>
      <w:r w:rsidR="0067586B">
        <w:rPr>
          <w:rFonts w:ascii="Arial" w:eastAsia="Times New Roman" w:hAnsi="Arial" w:cs="Times New Roman"/>
        </w:rPr>
        <w:t xml:space="preserve"> </w:t>
      </w:r>
      <w:r w:rsidR="00DA2257">
        <w:rPr>
          <w:rFonts w:ascii="Arial" w:eastAsia="Times New Roman" w:hAnsi="Arial" w:cs="Times New Roman"/>
        </w:rPr>
        <w:t>Roger Millin and John Boumphrey.</w:t>
      </w:r>
    </w:p>
    <w:p w:rsidR="00DA2257" w:rsidRDefault="00DA2257" w:rsidP="00134033">
      <w:pPr>
        <w:spacing w:after="0" w:line="240" w:lineRule="auto"/>
        <w:rPr>
          <w:rFonts w:ascii="Arial" w:eastAsia="Times New Roman" w:hAnsi="Arial" w:cs="Times New Roman"/>
        </w:rPr>
      </w:pPr>
    </w:p>
    <w:p w:rsidR="00DA2257" w:rsidRPr="00DA2257" w:rsidRDefault="00DA2257" w:rsidP="00134033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</w:rPr>
        <w:t>Parish Representative</w:t>
      </w:r>
      <w:r w:rsidR="00273951">
        <w:rPr>
          <w:rFonts w:ascii="Arial" w:eastAsia="Times New Roman" w:hAnsi="Arial" w:cs="Times New Roman"/>
          <w:b/>
        </w:rPr>
        <w:t xml:space="preserve"> (non-voting)</w:t>
      </w:r>
      <w:r>
        <w:rPr>
          <w:rFonts w:ascii="Arial" w:eastAsia="Times New Roman" w:hAnsi="Arial" w:cs="Times New Roman"/>
          <w:b/>
        </w:rPr>
        <w:t xml:space="preserve">: </w:t>
      </w:r>
      <w:r w:rsidR="00984D45">
        <w:rPr>
          <w:rFonts w:ascii="Arial" w:eastAsia="Times New Roman" w:hAnsi="Arial" w:cs="Times New Roman"/>
        </w:rPr>
        <w:t>Marion Swales.</w:t>
      </w:r>
    </w:p>
    <w:p w:rsidR="00134033" w:rsidRDefault="00134033" w:rsidP="00134033">
      <w:pPr>
        <w:spacing w:after="0" w:line="240" w:lineRule="auto"/>
        <w:rPr>
          <w:rFonts w:ascii="Arial" w:eastAsia="Times New Roman" w:hAnsi="Arial" w:cs="Times New Roman"/>
        </w:rPr>
      </w:pPr>
    </w:p>
    <w:p w:rsidR="00134033" w:rsidRDefault="00134033" w:rsidP="00134033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</w:rPr>
        <w:t>Officers</w:t>
      </w:r>
      <w:r>
        <w:rPr>
          <w:rFonts w:ascii="Arial" w:eastAsia="Times New Roman" w:hAnsi="Arial" w:cs="Times New Roman"/>
        </w:rPr>
        <w:t xml:space="preserve"> – Solicitor to the Council (Monitoring Officer) and Democratic Services and Scrutiny Officer. </w:t>
      </w:r>
    </w:p>
    <w:p w:rsidR="00493BA6" w:rsidRDefault="00493BA6" w:rsidP="00134033">
      <w:pPr>
        <w:spacing w:after="0" w:line="240" w:lineRule="auto"/>
        <w:rPr>
          <w:rFonts w:ascii="Arial" w:eastAsia="Times New Roman" w:hAnsi="Arial" w:cs="Times New Roman"/>
        </w:rPr>
      </w:pPr>
    </w:p>
    <w:p w:rsidR="00493BA6" w:rsidRDefault="00493BA6" w:rsidP="00134033">
      <w:p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Apologies – Councillors Mercer and Solloway and Parish Representative </w:t>
      </w:r>
      <w:r w:rsidR="00C617C6">
        <w:rPr>
          <w:rFonts w:ascii="Arial" w:eastAsia="Times New Roman" w:hAnsi="Arial" w:cs="Times New Roman"/>
        </w:rPr>
        <w:t xml:space="preserve">Dan </w:t>
      </w:r>
      <w:r w:rsidR="00984D45">
        <w:rPr>
          <w:rFonts w:ascii="Arial" w:eastAsia="Times New Roman" w:hAnsi="Arial" w:cs="Times New Roman"/>
        </w:rPr>
        <w:t>Balsamini</w:t>
      </w:r>
      <w:r w:rsidR="00C617C6">
        <w:rPr>
          <w:rFonts w:ascii="Arial" w:eastAsia="Times New Roman" w:hAnsi="Arial" w:cs="Times New Roman"/>
        </w:rPr>
        <w:t>.</w:t>
      </w:r>
    </w:p>
    <w:p w:rsidR="00134033" w:rsidRDefault="00134033" w:rsidP="00134033">
      <w:pPr>
        <w:spacing w:after="0" w:line="240" w:lineRule="auto"/>
        <w:rPr>
          <w:rFonts w:ascii="Arial" w:eastAsia="Times New Roman" w:hAnsi="Arial" w:cs="Times New Roman"/>
        </w:rPr>
      </w:pPr>
    </w:p>
    <w:p w:rsidR="00134033" w:rsidRDefault="00984D45" w:rsidP="00134033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Start: 6.30</w:t>
      </w:r>
      <w:r w:rsidR="00E358DD">
        <w:rPr>
          <w:rFonts w:ascii="Arial" w:eastAsia="Calibri" w:hAnsi="Arial" w:cs="Arial"/>
        </w:rPr>
        <w:t>pm</w:t>
      </w:r>
      <w:r w:rsidR="00E358DD">
        <w:rPr>
          <w:rFonts w:ascii="Arial" w:eastAsia="Calibri" w:hAnsi="Arial" w:cs="Arial"/>
        </w:rPr>
        <w:tab/>
      </w:r>
      <w:r w:rsidR="00E358DD">
        <w:rPr>
          <w:rFonts w:ascii="Arial" w:eastAsia="Calibri" w:hAnsi="Arial" w:cs="Arial"/>
        </w:rPr>
        <w:tab/>
      </w:r>
      <w:r w:rsidR="00E358DD">
        <w:rPr>
          <w:rFonts w:ascii="Arial" w:eastAsia="Calibri" w:hAnsi="Arial" w:cs="Arial"/>
        </w:rPr>
        <w:tab/>
      </w:r>
      <w:r w:rsidR="00E358DD">
        <w:rPr>
          <w:rFonts w:ascii="Arial" w:eastAsia="Calibri" w:hAnsi="Arial" w:cs="Arial"/>
        </w:rPr>
        <w:tab/>
      </w:r>
      <w:r w:rsidR="00E358DD">
        <w:rPr>
          <w:rFonts w:ascii="Arial" w:eastAsia="Calibri" w:hAnsi="Arial" w:cs="Arial"/>
        </w:rPr>
        <w:tab/>
      </w:r>
      <w:r w:rsidR="00E358DD">
        <w:rPr>
          <w:rFonts w:ascii="Arial" w:eastAsia="Calibri" w:hAnsi="Arial" w:cs="Arial"/>
        </w:rPr>
        <w:tab/>
      </w:r>
      <w:r w:rsidR="00E358DD">
        <w:rPr>
          <w:rFonts w:ascii="Arial" w:eastAsia="Calibri" w:hAnsi="Arial" w:cs="Arial"/>
        </w:rPr>
        <w:tab/>
      </w:r>
      <w:r w:rsidR="00E358DD">
        <w:rPr>
          <w:rFonts w:ascii="Arial" w:eastAsia="Calibri" w:hAnsi="Arial" w:cs="Arial"/>
        </w:rPr>
        <w:tab/>
      </w:r>
      <w:r w:rsidR="00E358DD">
        <w:rPr>
          <w:rFonts w:ascii="Arial" w:eastAsia="Calibri" w:hAnsi="Arial" w:cs="Arial"/>
        </w:rPr>
        <w:tab/>
        <w:t>Fi</w:t>
      </w:r>
      <w:r>
        <w:rPr>
          <w:rFonts w:ascii="Arial" w:eastAsia="Calibri" w:hAnsi="Arial" w:cs="Arial"/>
        </w:rPr>
        <w:t xml:space="preserve">nish: </w:t>
      </w:r>
      <w:r w:rsidR="001A22D7">
        <w:rPr>
          <w:rFonts w:ascii="Arial" w:eastAsia="Calibri" w:hAnsi="Arial" w:cs="Arial"/>
        </w:rPr>
        <w:t>18.55</w:t>
      </w:r>
      <w:r w:rsidR="00134033">
        <w:rPr>
          <w:rFonts w:ascii="Arial" w:eastAsia="Calibri" w:hAnsi="Arial" w:cs="Arial"/>
        </w:rPr>
        <w:t>pm</w:t>
      </w:r>
    </w:p>
    <w:p w:rsidR="00134033" w:rsidRDefault="00134033" w:rsidP="00471EAA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minutes of the Committee’s meeting held on</w:t>
      </w:r>
      <w:r w:rsidR="00DA3799">
        <w:rPr>
          <w:rFonts w:ascii="Arial" w:eastAsia="Calibri" w:hAnsi="Arial" w:cs="Arial"/>
        </w:rPr>
        <w:t xml:space="preserve"> 10 </w:t>
      </w:r>
      <w:bookmarkStart w:id="0" w:name="_GoBack"/>
      <w:bookmarkEnd w:id="0"/>
      <w:r w:rsidR="00DA3799">
        <w:rPr>
          <w:rFonts w:ascii="Arial" w:eastAsia="Calibri" w:hAnsi="Arial" w:cs="Arial"/>
        </w:rPr>
        <w:t xml:space="preserve">March 2021 </w:t>
      </w:r>
      <w:r>
        <w:rPr>
          <w:rFonts w:ascii="Arial" w:eastAsia="Calibri" w:hAnsi="Arial" w:cs="Arial"/>
        </w:rPr>
        <w:t>wer</w:t>
      </w:r>
      <w:r w:rsidR="00B44941">
        <w:rPr>
          <w:rFonts w:ascii="Arial" w:eastAsia="Calibri" w:hAnsi="Arial" w:cs="Arial"/>
        </w:rPr>
        <w:t>e confirmed as a correct record.</w:t>
      </w:r>
    </w:p>
    <w:p w:rsidR="00696634" w:rsidRDefault="00696634" w:rsidP="00471EAA">
      <w:pPr>
        <w:spacing w:after="0" w:line="276" w:lineRule="auto"/>
        <w:rPr>
          <w:rFonts w:ascii="Arial" w:eastAsia="Calibri" w:hAnsi="Arial" w:cs="Arial"/>
        </w:rPr>
      </w:pPr>
    </w:p>
    <w:p w:rsidR="00471EAA" w:rsidRDefault="00471EAA" w:rsidP="00471EAA">
      <w:pPr>
        <w:spacing w:after="0" w:line="276" w:lineRule="auto"/>
        <w:rPr>
          <w:rFonts w:ascii="Arial" w:eastAsia="Calibri" w:hAnsi="Arial" w:cs="Arial"/>
        </w:rPr>
      </w:pPr>
    </w:p>
    <w:p w:rsidR="00134033" w:rsidRPr="00471EAA" w:rsidRDefault="00DA2257" w:rsidP="00471EAA">
      <w:pPr>
        <w:spacing w:after="0" w:line="276" w:lineRule="auto"/>
        <w:ind w:left="1232" w:hanging="1232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Minutes for Report</w:t>
      </w:r>
    </w:p>
    <w:p w:rsidR="00A20CFF" w:rsidRPr="00471EAA" w:rsidRDefault="00A20CFF" w:rsidP="00A20CFF">
      <w:pPr>
        <w:spacing w:after="0" w:line="276" w:lineRule="auto"/>
        <w:rPr>
          <w:rFonts w:ascii="Arial" w:eastAsia="Calibri" w:hAnsi="Arial" w:cs="Arial"/>
          <w:b/>
        </w:rPr>
      </w:pPr>
    </w:p>
    <w:p w:rsidR="00134033" w:rsidRDefault="00134033" w:rsidP="00134033">
      <w:pPr>
        <w:spacing w:after="0" w:line="276" w:lineRule="auto"/>
        <w:ind w:left="1232" w:hanging="1232"/>
        <w:rPr>
          <w:rFonts w:ascii="Arial" w:eastAsia="Calibri" w:hAnsi="Arial" w:cs="Arial"/>
        </w:rPr>
      </w:pPr>
    </w:p>
    <w:p w:rsidR="00134033" w:rsidRDefault="00984D45" w:rsidP="00134033">
      <w:pPr>
        <w:spacing w:after="0" w:line="276" w:lineRule="auto"/>
        <w:ind w:left="1418" w:right="-46" w:hanging="1418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</w:rPr>
        <w:t>STN.386</w:t>
      </w:r>
      <w:r w:rsidR="009D157F">
        <w:rPr>
          <w:rFonts w:ascii="Arial" w:eastAsia="Calibri" w:hAnsi="Arial" w:cs="Arial"/>
        </w:rPr>
        <w:tab/>
      </w:r>
      <w:r w:rsidR="00A20CFF">
        <w:rPr>
          <w:rFonts w:ascii="Arial" w:eastAsia="Calibri" w:hAnsi="Arial" w:cs="Arial"/>
        </w:rPr>
        <w:tab/>
      </w:r>
      <w:r w:rsidR="00A20CFF">
        <w:rPr>
          <w:rFonts w:ascii="Arial" w:eastAsia="Calibri" w:hAnsi="Arial" w:cs="Arial"/>
        </w:rPr>
        <w:tab/>
      </w:r>
      <w:r w:rsidR="00A20CFF">
        <w:rPr>
          <w:rFonts w:ascii="Arial" w:eastAsia="Calibri" w:hAnsi="Arial" w:cs="Arial"/>
        </w:rPr>
        <w:tab/>
      </w:r>
      <w:r w:rsidR="003762F6">
        <w:rPr>
          <w:rFonts w:ascii="Arial" w:eastAsia="Calibri" w:hAnsi="Arial" w:cs="Arial"/>
          <w:b/>
          <w:u w:val="single"/>
        </w:rPr>
        <w:t>WORK PROGRAMME 2021/2022</w:t>
      </w:r>
    </w:p>
    <w:p w:rsidR="00134033" w:rsidRDefault="00134033" w:rsidP="00134033">
      <w:pPr>
        <w:spacing w:after="0" w:line="276" w:lineRule="auto"/>
        <w:ind w:left="1701" w:hanging="1723"/>
        <w:rPr>
          <w:rFonts w:ascii="Arial" w:eastAsia="Calibri" w:hAnsi="Arial" w:cs="Arial"/>
          <w:b/>
          <w:u w:val="single"/>
        </w:rPr>
      </w:pPr>
    </w:p>
    <w:p w:rsidR="00E55C7A" w:rsidRDefault="00134033" w:rsidP="00984D4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Solicitor to the Council (Monitoring Officer) submitted a report which</w:t>
      </w:r>
      <w:r w:rsidR="00F83A6A">
        <w:rPr>
          <w:rFonts w:ascii="Arial" w:eastAsia="Calibri" w:hAnsi="Arial" w:cs="Arial"/>
        </w:rPr>
        <w:t xml:space="preserve"> </w:t>
      </w:r>
      <w:r w:rsidR="00984D45">
        <w:rPr>
          <w:rFonts w:ascii="Arial" w:eastAsia="Calibri" w:hAnsi="Arial" w:cs="Arial"/>
        </w:rPr>
        <w:t>invited Members to consider and set the Work Programme for the 2021/2022 municipal year.</w:t>
      </w:r>
    </w:p>
    <w:p w:rsidR="008753B6" w:rsidRDefault="008753B6" w:rsidP="00984D4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It was suggested that the Council’s Whistleblowing Policy and Probity in Planning Guidance was reviewed. The Polices were last reviewed in 2018.</w:t>
      </w:r>
      <w:r w:rsidR="00BF7F2E">
        <w:rPr>
          <w:rFonts w:ascii="Arial" w:eastAsia="Calibri" w:hAnsi="Arial" w:cs="Arial"/>
        </w:rPr>
        <w:t xml:space="preserve"> Members were reminded that unscheduled items may be</w:t>
      </w:r>
      <w:r w:rsidR="0025640B">
        <w:rPr>
          <w:rFonts w:ascii="Arial" w:eastAsia="Calibri" w:hAnsi="Arial" w:cs="Arial"/>
        </w:rPr>
        <w:t xml:space="preserve"> constituted on an ad-hoc basis. </w:t>
      </w:r>
    </w:p>
    <w:p w:rsidR="00984D45" w:rsidRDefault="00134033" w:rsidP="00BF7F2E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Resolved </w:t>
      </w:r>
      <w:r w:rsidR="00BE1504">
        <w:rPr>
          <w:rFonts w:ascii="Arial" w:eastAsia="Calibri" w:hAnsi="Arial" w:cs="Arial"/>
        </w:rPr>
        <w:t xml:space="preserve">– That the </w:t>
      </w:r>
      <w:r w:rsidR="008753B6">
        <w:rPr>
          <w:rFonts w:ascii="Arial" w:eastAsia="Calibri" w:hAnsi="Arial" w:cs="Arial"/>
        </w:rPr>
        <w:t xml:space="preserve">work of the Committee during 2020/21 is noted and the </w:t>
      </w:r>
      <w:r w:rsidR="00A840E7">
        <w:rPr>
          <w:rFonts w:ascii="Arial" w:eastAsia="Calibri" w:hAnsi="Arial" w:cs="Arial"/>
        </w:rPr>
        <w:t>Committee’s Work Programme for 2021/2022 is agreed.</w:t>
      </w:r>
    </w:p>
    <w:p w:rsidR="000120D0" w:rsidRDefault="000120D0" w:rsidP="009D157F">
      <w:pPr>
        <w:spacing w:after="200" w:line="276" w:lineRule="auto"/>
        <w:ind w:left="1232" w:hanging="1232"/>
        <w:rPr>
          <w:rFonts w:ascii="Arial" w:eastAsia="Calibri" w:hAnsi="Arial" w:cs="Arial"/>
        </w:rPr>
      </w:pPr>
    </w:p>
    <w:p w:rsidR="009D157F" w:rsidRPr="009D157F" w:rsidRDefault="00984D45" w:rsidP="009D157F">
      <w:pPr>
        <w:spacing w:after="200" w:line="276" w:lineRule="auto"/>
        <w:ind w:left="1232" w:hanging="1232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</w:rPr>
        <w:t>STN.387</w:t>
      </w:r>
      <w:r w:rsidR="00CC6D42">
        <w:rPr>
          <w:rFonts w:ascii="Arial" w:eastAsia="Calibri" w:hAnsi="Arial" w:cs="Arial"/>
        </w:rPr>
        <w:tab/>
      </w:r>
      <w:r w:rsidR="003762F6">
        <w:rPr>
          <w:rFonts w:ascii="Arial" w:eastAsia="Calibri" w:hAnsi="Arial" w:cs="Arial"/>
          <w:b/>
          <w:u w:val="single"/>
        </w:rPr>
        <w:t>LOCAL GOVERNMENT ASSOCIATION – MODEL COUNCILLOR CODE OF CONDUCT (2021)</w:t>
      </w:r>
    </w:p>
    <w:p w:rsidR="006A0C72" w:rsidRPr="009D157F" w:rsidRDefault="009D157F" w:rsidP="00984D45">
      <w:pPr>
        <w:spacing w:after="200" w:line="276" w:lineRule="auto"/>
        <w:rPr>
          <w:rFonts w:ascii="Arial" w:eastAsia="Calibri" w:hAnsi="Arial" w:cs="Arial"/>
        </w:rPr>
      </w:pPr>
      <w:r w:rsidRPr="009D157F">
        <w:rPr>
          <w:rFonts w:ascii="Arial" w:eastAsia="Calibri" w:hAnsi="Arial" w:cs="Arial"/>
        </w:rPr>
        <w:t xml:space="preserve">The Solicitor to the Council (Monitoring Officer) submitted a report which </w:t>
      </w:r>
      <w:r w:rsidR="00A840E7">
        <w:rPr>
          <w:rFonts w:ascii="Arial" w:eastAsia="Calibri" w:hAnsi="Arial" w:cs="Arial"/>
        </w:rPr>
        <w:t>updated the Committee in respect of the Local Government Association Model Councillor Code of Conduct 2021.</w:t>
      </w:r>
      <w:r w:rsidR="00535DEE">
        <w:rPr>
          <w:rFonts w:ascii="Arial" w:eastAsia="Calibri" w:hAnsi="Arial" w:cs="Arial"/>
        </w:rPr>
        <w:t xml:space="preserve"> </w:t>
      </w:r>
      <w:r w:rsidR="006A0C72">
        <w:rPr>
          <w:rFonts w:ascii="Arial" w:eastAsia="Calibri" w:hAnsi="Arial" w:cs="Arial"/>
        </w:rPr>
        <w:t>The LGA published the supporting guidance which would be presented to the Committee at its next meeting. Members emphasised the importance that a gap-analysis was carried out between the Model Coe and the Council’s Code of Conduct for Members.</w:t>
      </w:r>
    </w:p>
    <w:p w:rsidR="00255CED" w:rsidRDefault="009D157F" w:rsidP="006B7FEE">
      <w:pPr>
        <w:spacing w:after="200" w:line="276" w:lineRule="auto"/>
        <w:ind w:left="1232" w:hanging="1232"/>
        <w:rPr>
          <w:rFonts w:ascii="Arial" w:eastAsia="Calibri" w:hAnsi="Arial" w:cs="Arial"/>
        </w:rPr>
      </w:pPr>
      <w:r w:rsidRPr="009D157F">
        <w:rPr>
          <w:rFonts w:ascii="Arial" w:eastAsia="Calibri" w:hAnsi="Arial" w:cs="Arial"/>
          <w:b/>
        </w:rPr>
        <w:t xml:space="preserve">Resolved </w:t>
      </w:r>
      <w:r w:rsidR="006B7FEE">
        <w:rPr>
          <w:rFonts w:ascii="Arial" w:eastAsia="Calibri" w:hAnsi="Arial" w:cs="Arial"/>
        </w:rPr>
        <w:t>– That</w:t>
      </w:r>
      <w:r w:rsidRPr="009D157F">
        <w:rPr>
          <w:rFonts w:ascii="Arial" w:eastAsia="Calibri" w:hAnsi="Arial" w:cs="Arial"/>
        </w:rPr>
        <w:t xml:space="preserve"> </w:t>
      </w:r>
      <w:r w:rsidR="005F6B51">
        <w:rPr>
          <w:rFonts w:ascii="Arial" w:eastAsia="Calibri" w:hAnsi="Arial" w:cs="Arial"/>
        </w:rPr>
        <w:t xml:space="preserve">the </w:t>
      </w:r>
      <w:r w:rsidR="00535DEE">
        <w:rPr>
          <w:rFonts w:ascii="Arial" w:eastAsia="Calibri" w:hAnsi="Arial" w:cs="Arial"/>
        </w:rPr>
        <w:t xml:space="preserve">contents of the Local Government Association Model Councillor Code of Conduct is noted and the Monitoring Officer is tasked to carry out a gap-analysis between the Model Code and the Council’s Code of Conduct for Members and reports back findings. </w:t>
      </w:r>
    </w:p>
    <w:p w:rsidR="002630AD" w:rsidRDefault="002630AD" w:rsidP="006B7FEE">
      <w:pPr>
        <w:spacing w:after="200" w:line="276" w:lineRule="auto"/>
        <w:ind w:left="1232" w:hanging="1232"/>
        <w:rPr>
          <w:rFonts w:ascii="Arial" w:eastAsia="Calibri" w:hAnsi="Arial" w:cs="Arial"/>
        </w:rPr>
      </w:pPr>
    </w:p>
    <w:p w:rsidR="000A6468" w:rsidRPr="000A6468" w:rsidRDefault="00984D45" w:rsidP="000A6468">
      <w:pPr>
        <w:spacing w:after="200" w:line="276" w:lineRule="auto"/>
        <w:ind w:left="1276" w:hanging="1276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</w:rPr>
        <w:lastRenderedPageBreak/>
        <w:t>STN.388</w:t>
      </w:r>
      <w:r w:rsidR="000A6468" w:rsidRPr="000A6468">
        <w:rPr>
          <w:rFonts w:ascii="Arial" w:eastAsia="Calibri" w:hAnsi="Arial" w:cs="Arial"/>
        </w:rPr>
        <w:tab/>
      </w:r>
      <w:r w:rsidR="000A6468">
        <w:rPr>
          <w:rFonts w:ascii="Arial" w:eastAsia="Calibri" w:hAnsi="Arial" w:cs="Arial"/>
        </w:rPr>
        <w:tab/>
      </w:r>
      <w:r w:rsidR="000A6468">
        <w:rPr>
          <w:rFonts w:ascii="Arial" w:eastAsia="Calibri" w:hAnsi="Arial" w:cs="Arial"/>
        </w:rPr>
        <w:tab/>
      </w:r>
      <w:r w:rsidR="000A6468">
        <w:rPr>
          <w:rFonts w:ascii="Arial" w:eastAsia="Calibri" w:hAnsi="Arial" w:cs="Arial"/>
        </w:rPr>
        <w:tab/>
      </w:r>
      <w:r w:rsidR="00A20CFF">
        <w:rPr>
          <w:rFonts w:ascii="Arial" w:eastAsia="Calibri" w:hAnsi="Arial" w:cs="Arial"/>
        </w:rPr>
        <w:t xml:space="preserve">    </w:t>
      </w:r>
      <w:r w:rsidR="003762F6">
        <w:rPr>
          <w:rFonts w:ascii="Arial" w:eastAsia="Calibri" w:hAnsi="Arial" w:cs="Arial"/>
          <w:b/>
          <w:u w:val="single"/>
        </w:rPr>
        <w:t>STANDARDS BULLETIN 2020/21</w:t>
      </w:r>
    </w:p>
    <w:p w:rsidR="006500E5" w:rsidRPr="000A6468" w:rsidRDefault="000A6468" w:rsidP="00627ADC">
      <w:pPr>
        <w:spacing w:after="200" w:line="276" w:lineRule="auto"/>
        <w:rPr>
          <w:rFonts w:ascii="Arial" w:eastAsia="Calibri" w:hAnsi="Arial" w:cs="Arial"/>
        </w:rPr>
      </w:pPr>
      <w:r w:rsidRPr="000A6468">
        <w:rPr>
          <w:rFonts w:ascii="Arial" w:eastAsia="Calibri" w:hAnsi="Arial" w:cs="Arial"/>
        </w:rPr>
        <w:t xml:space="preserve">The Solicitor to the Council (Monitoring Officer) </w:t>
      </w:r>
      <w:r w:rsidR="00165B62">
        <w:rPr>
          <w:rFonts w:ascii="Arial" w:eastAsia="Calibri" w:hAnsi="Arial" w:cs="Arial"/>
        </w:rPr>
        <w:t>presented a report which</w:t>
      </w:r>
      <w:r w:rsidR="006500E5">
        <w:rPr>
          <w:rFonts w:ascii="Arial" w:eastAsia="Calibri" w:hAnsi="Arial" w:cs="Arial"/>
        </w:rPr>
        <w:t xml:space="preserve"> </w:t>
      </w:r>
    </w:p>
    <w:p w:rsidR="007C4234" w:rsidRDefault="000A6468" w:rsidP="00984D45">
      <w:pPr>
        <w:spacing w:after="200" w:line="276" w:lineRule="auto"/>
        <w:ind w:left="1232" w:hanging="1232"/>
        <w:rPr>
          <w:rFonts w:ascii="Arial" w:eastAsia="Calibri" w:hAnsi="Arial" w:cs="Arial"/>
        </w:rPr>
      </w:pPr>
      <w:r w:rsidRPr="000A6468">
        <w:rPr>
          <w:rFonts w:ascii="Arial" w:eastAsia="Calibri" w:hAnsi="Arial" w:cs="Arial"/>
          <w:b/>
        </w:rPr>
        <w:t xml:space="preserve">Resolved </w:t>
      </w:r>
      <w:r w:rsidRPr="000A6468">
        <w:rPr>
          <w:rFonts w:ascii="Arial" w:eastAsia="Calibri" w:hAnsi="Arial" w:cs="Arial"/>
        </w:rPr>
        <w:t xml:space="preserve">– That </w:t>
      </w:r>
      <w:r w:rsidR="00B43CB7">
        <w:rPr>
          <w:rFonts w:ascii="Arial" w:eastAsia="Calibri" w:hAnsi="Arial" w:cs="Arial"/>
        </w:rPr>
        <w:t xml:space="preserve">the </w:t>
      </w:r>
    </w:p>
    <w:p w:rsidR="00134033" w:rsidRDefault="00547316" w:rsidP="00134033">
      <w:pPr>
        <w:tabs>
          <w:tab w:val="left" w:pos="184"/>
          <w:tab w:val="center" w:pos="4513"/>
        </w:tabs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</w:rPr>
        <w:t>STN.38</w:t>
      </w:r>
      <w:r w:rsidR="00984D45">
        <w:rPr>
          <w:rFonts w:ascii="Arial" w:eastAsia="Calibri" w:hAnsi="Arial" w:cs="Arial"/>
        </w:rPr>
        <w:t>9</w:t>
      </w:r>
      <w:r w:rsidR="00A20CFF">
        <w:rPr>
          <w:rFonts w:ascii="Arial" w:eastAsia="Calibri" w:hAnsi="Arial" w:cs="Arial"/>
        </w:rPr>
        <w:tab/>
        <w:t xml:space="preserve">       </w:t>
      </w:r>
      <w:r w:rsidR="00134033">
        <w:rPr>
          <w:rFonts w:ascii="Arial" w:eastAsia="Calibri" w:hAnsi="Arial" w:cs="Arial"/>
          <w:b/>
          <w:u w:val="single"/>
        </w:rPr>
        <w:t>MONITORING REPORT</w:t>
      </w:r>
    </w:p>
    <w:p w:rsidR="00134033" w:rsidRDefault="00134033" w:rsidP="00134033">
      <w:pPr>
        <w:tabs>
          <w:tab w:val="left" w:pos="184"/>
          <w:tab w:val="center" w:pos="4513"/>
        </w:tabs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</w:p>
    <w:p w:rsidR="00A20CFF" w:rsidRDefault="00134033" w:rsidP="00E55C7A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Solicitor to the Council (Monitoring Officer) submitted a report which updated Members </w:t>
      </w:r>
      <w:r w:rsidR="00F10153" w:rsidRPr="00F10153">
        <w:rPr>
          <w:rFonts w:ascii="Arial" w:eastAsia="Calibri" w:hAnsi="Arial" w:cs="Arial"/>
        </w:rPr>
        <w:t xml:space="preserve">on the Code of Conduct complaints received </w:t>
      </w:r>
      <w:r>
        <w:rPr>
          <w:rFonts w:ascii="Arial" w:eastAsia="Calibri" w:hAnsi="Arial" w:cs="Arial"/>
        </w:rPr>
        <w:t>following the last report to Committee on</w:t>
      </w:r>
      <w:r w:rsidR="00A20CFF">
        <w:rPr>
          <w:rFonts w:ascii="Arial" w:eastAsia="Calibri" w:hAnsi="Arial" w:cs="Arial"/>
        </w:rPr>
        <w:t xml:space="preserve"> 4 November</w:t>
      </w:r>
      <w:r w:rsidR="004E59DE">
        <w:rPr>
          <w:rFonts w:ascii="Arial" w:eastAsia="Calibri" w:hAnsi="Arial" w:cs="Arial"/>
        </w:rPr>
        <w:t xml:space="preserve"> 2020</w:t>
      </w:r>
      <w:r>
        <w:rPr>
          <w:rFonts w:ascii="Arial" w:eastAsia="Calibri" w:hAnsi="Arial" w:cs="Arial"/>
        </w:rPr>
        <w:t>.</w:t>
      </w:r>
      <w:r w:rsidR="00FF56D2">
        <w:rPr>
          <w:rFonts w:ascii="Arial" w:eastAsia="Calibri" w:hAnsi="Arial" w:cs="Arial"/>
        </w:rPr>
        <w:t xml:space="preserve"> </w:t>
      </w:r>
      <w:r w:rsidR="003762F6">
        <w:rPr>
          <w:rFonts w:ascii="Arial" w:eastAsia="Calibri" w:hAnsi="Arial" w:cs="Arial"/>
        </w:rPr>
        <w:t xml:space="preserve">Members noticed the significant increase in complaints </w:t>
      </w:r>
      <w:r w:rsidR="00A77EDC">
        <w:rPr>
          <w:rFonts w:ascii="Arial" w:eastAsia="Calibri" w:hAnsi="Arial" w:cs="Arial"/>
        </w:rPr>
        <w:t>and were updated with the progress of each alleged breach.</w:t>
      </w:r>
    </w:p>
    <w:p w:rsidR="002651B4" w:rsidRDefault="002651B4" w:rsidP="00134033">
      <w:pPr>
        <w:spacing w:after="0" w:line="276" w:lineRule="auto"/>
        <w:rPr>
          <w:rFonts w:ascii="Arial" w:eastAsia="Calibri" w:hAnsi="Arial" w:cs="Arial"/>
        </w:rPr>
      </w:pPr>
    </w:p>
    <w:p w:rsidR="00134033" w:rsidRDefault="00134033" w:rsidP="00134033">
      <w:pPr>
        <w:spacing w:after="0" w:line="276" w:lineRule="auto"/>
        <w:ind w:left="1276" w:hanging="1276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Resolved – </w:t>
      </w:r>
      <w:r>
        <w:rPr>
          <w:rFonts w:ascii="Arial" w:eastAsia="Calibri" w:hAnsi="Arial" w:cs="Arial"/>
        </w:rPr>
        <w:t>That the Monitoring Report to date is noted.</w:t>
      </w:r>
    </w:p>
    <w:p w:rsidR="00984D45" w:rsidRDefault="00984D45" w:rsidP="00134033">
      <w:pPr>
        <w:spacing w:after="0" w:line="276" w:lineRule="auto"/>
        <w:ind w:left="1276" w:hanging="1276"/>
        <w:rPr>
          <w:rFonts w:ascii="Arial" w:eastAsia="Calibri" w:hAnsi="Arial" w:cs="Arial"/>
        </w:rPr>
      </w:pPr>
    </w:p>
    <w:p w:rsidR="007E0AF5" w:rsidRPr="00255CED" w:rsidRDefault="00134033" w:rsidP="00730E5D">
      <w:pPr>
        <w:spacing w:after="200" w:line="276" w:lineRule="auto"/>
        <w:rPr>
          <w:i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55CED">
        <w:rPr>
          <w:rFonts w:ascii="Arial" w:eastAsia="Calibri" w:hAnsi="Arial" w:cs="Arial"/>
        </w:rPr>
        <w:tab/>
      </w:r>
      <w:r w:rsidR="00255CED">
        <w:rPr>
          <w:rFonts w:ascii="Arial" w:eastAsia="Calibri" w:hAnsi="Arial" w:cs="Arial"/>
        </w:rPr>
        <w:tab/>
      </w:r>
      <w:r w:rsidR="00255CED">
        <w:rPr>
          <w:rFonts w:ascii="Arial" w:eastAsia="Calibri" w:hAnsi="Arial" w:cs="Arial"/>
        </w:rPr>
        <w:tab/>
      </w:r>
      <w:r w:rsidRPr="00255CED">
        <w:rPr>
          <w:rFonts w:ascii="Arial" w:eastAsia="Calibri" w:hAnsi="Arial" w:cs="Arial"/>
          <w:i/>
        </w:rPr>
        <w:t>Chairman</w:t>
      </w:r>
    </w:p>
    <w:sectPr w:rsidR="007E0AF5" w:rsidRPr="00255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578DD"/>
    <w:multiLevelType w:val="hybridMultilevel"/>
    <w:tmpl w:val="E8466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33"/>
    <w:rsid w:val="0000155D"/>
    <w:rsid w:val="000120D0"/>
    <w:rsid w:val="00020BFB"/>
    <w:rsid w:val="000439DA"/>
    <w:rsid w:val="00055E64"/>
    <w:rsid w:val="000A6468"/>
    <w:rsid w:val="000B7D21"/>
    <w:rsid w:val="000E2878"/>
    <w:rsid w:val="000F56F4"/>
    <w:rsid w:val="00107148"/>
    <w:rsid w:val="0011438B"/>
    <w:rsid w:val="00134033"/>
    <w:rsid w:val="00134249"/>
    <w:rsid w:val="00165B62"/>
    <w:rsid w:val="00196EB6"/>
    <w:rsid w:val="001A22D7"/>
    <w:rsid w:val="001B2D5D"/>
    <w:rsid w:val="001E49B7"/>
    <w:rsid w:val="001F0766"/>
    <w:rsid w:val="0020625E"/>
    <w:rsid w:val="00207DF7"/>
    <w:rsid w:val="002132DB"/>
    <w:rsid w:val="002140C2"/>
    <w:rsid w:val="0021652F"/>
    <w:rsid w:val="002171B2"/>
    <w:rsid w:val="00222588"/>
    <w:rsid w:val="00224054"/>
    <w:rsid w:val="0022788F"/>
    <w:rsid w:val="00255CED"/>
    <w:rsid w:val="0025640B"/>
    <w:rsid w:val="002630AD"/>
    <w:rsid w:val="002651B4"/>
    <w:rsid w:val="00273951"/>
    <w:rsid w:val="00293B8A"/>
    <w:rsid w:val="00295F90"/>
    <w:rsid w:val="002D071D"/>
    <w:rsid w:val="002D77C5"/>
    <w:rsid w:val="003256DA"/>
    <w:rsid w:val="00337EA0"/>
    <w:rsid w:val="003762F6"/>
    <w:rsid w:val="003763E5"/>
    <w:rsid w:val="0038758E"/>
    <w:rsid w:val="003B5972"/>
    <w:rsid w:val="003B744B"/>
    <w:rsid w:val="003E3A5E"/>
    <w:rsid w:val="00435304"/>
    <w:rsid w:val="00460372"/>
    <w:rsid w:val="00471EAA"/>
    <w:rsid w:val="0047673A"/>
    <w:rsid w:val="004815AF"/>
    <w:rsid w:val="00484325"/>
    <w:rsid w:val="00493BA6"/>
    <w:rsid w:val="004A50DC"/>
    <w:rsid w:val="004A5154"/>
    <w:rsid w:val="004E59DE"/>
    <w:rsid w:val="00535DEE"/>
    <w:rsid w:val="00544952"/>
    <w:rsid w:val="00547316"/>
    <w:rsid w:val="0059088C"/>
    <w:rsid w:val="00596C5E"/>
    <w:rsid w:val="005B1B59"/>
    <w:rsid w:val="005B3E1B"/>
    <w:rsid w:val="005E0432"/>
    <w:rsid w:val="005F053C"/>
    <w:rsid w:val="005F4074"/>
    <w:rsid w:val="005F6B51"/>
    <w:rsid w:val="00627ADC"/>
    <w:rsid w:val="0064521A"/>
    <w:rsid w:val="006500E5"/>
    <w:rsid w:val="00666686"/>
    <w:rsid w:val="0067133E"/>
    <w:rsid w:val="0067586B"/>
    <w:rsid w:val="006841DA"/>
    <w:rsid w:val="00696634"/>
    <w:rsid w:val="006A0C72"/>
    <w:rsid w:val="006B7FEE"/>
    <w:rsid w:val="006C308B"/>
    <w:rsid w:val="006F621B"/>
    <w:rsid w:val="00715481"/>
    <w:rsid w:val="0072326E"/>
    <w:rsid w:val="00730E5D"/>
    <w:rsid w:val="00733C77"/>
    <w:rsid w:val="00733F35"/>
    <w:rsid w:val="0074072F"/>
    <w:rsid w:val="00747247"/>
    <w:rsid w:val="00752339"/>
    <w:rsid w:val="00795B9E"/>
    <w:rsid w:val="007A3F5C"/>
    <w:rsid w:val="007C4234"/>
    <w:rsid w:val="007E0C5C"/>
    <w:rsid w:val="00830EDC"/>
    <w:rsid w:val="00833147"/>
    <w:rsid w:val="008414C9"/>
    <w:rsid w:val="00843245"/>
    <w:rsid w:val="008454A8"/>
    <w:rsid w:val="0086190A"/>
    <w:rsid w:val="0087029F"/>
    <w:rsid w:val="008753B6"/>
    <w:rsid w:val="008966DB"/>
    <w:rsid w:val="008B2E83"/>
    <w:rsid w:val="008C6922"/>
    <w:rsid w:val="008F6F11"/>
    <w:rsid w:val="00973926"/>
    <w:rsid w:val="00984D45"/>
    <w:rsid w:val="00985A60"/>
    <w:rsid w:val="009D157F"/>
    <w:rsid w:val="00A05C68"/>
    <w:rsid w:val="00A12AC5"/>
    <w:rsid w:val="00A20CFF"/>
    <w:rsid w:val="00A55CD1"/>
    <w:rsid w:val="00A65BCC"/>
    <w:rsid w:val="00A77EDC"/>
    <w:rsid w:val="00A840E7"/>
    <w:rsid w:val="00AB20E6"/>
    <w:rsid w:val="00AB7959"/>
    <w:rsid w:val="00AF070F"/>
    <w:rsid w:val="00AF43BC"/>
    <w:rsid w:val="00B168A9"/>
    <w:rsid w:val="00B346DC"/>
    <w:rsid w:val="00B43116"/>
    <w:rsid w:val="00B43CB7"/>
    <w:rsid w:val="00B44941"/>
    <w:rsid w:val="00B50EDA"/>
    <w:rsid w:val="00B522DD"/>
    <w:rsid w:val="00B90279"/>
    <w:rsid w:val="00BA40CD"/>
    <w:rsid w:val="00BE1504"/>
    <w:rsid w:val="00BE18BE"/>
    <w:rsid w:val="00BF7F2E"/>
    <w:rsid w:val="00C003D4"/>
    <w:rsid w:val="00C4566E"/>
    <w:rsid w:val="00C617C6"/>
    <w:rsid w:val="00C742A4"/>
    <w:rsid w:val="00CB32B2"/>
    <w:rsid w:val="00CC6D42"/>
    <w:rsid w:val="00CD3DFE"/>
    <w:rsid w:val="00CE12E0"/>
    <w:rsid w:val="00D218A2"/>
    <w:rsid w:val="00D42DFA"/>
    <w:rsid w:val="00D62194"/>
    <w:rsid w:val="00D95CA0"/>
    <w:rsid w:val="00DA2257"/>
    <w:rsid w:val="00DA3799"/>
    <w:rsid w:val="00DC0FC1"/>
    <w:rsid w:val="00DC22C8"/>
    <w:rsid w:val="00DC79C0"/>
    <w:rsid w:val="00DF2196"/>
    <w:rsid w:val="00E358DD"/>
    <w:rsid w:val="00E51901"/>
    <w:rsid w:val="00E55C7A"/>
    <w:rsid w:val="00E577EB"/>
    <w:rsid w:val="00E647FA"/>
    <w:rsid w:val="00E670C5"/>
    <w:rsid w:val="00E70AA7"/>
    <w:rsid w:val="00EB1912"/>
    <w:rsid w:val="00F10153"/>
    <w:rsid w:val="00F17178"/>
    <w:rsid w:val="00F502FC"/>
    <w:rsid w:val="00F83A6A"/>
    <w:rsid w:val="00F95520"/>
    <w:rsid w:val="00FA1E3F"/>
    <w:rsid w:val="00FB6AF3"/>
    <w:rsid w:val="00FB74E3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B7A8"/>
  <w15:chartTrackingRefBased/>
  <w15:docId w15:val="{04DB9080-6CDB-4A86-9D95-DA552ED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Scales</dc:creator>
  <cp:keywords/>
  <dc:description/>
  <cp:lastModifiedBy>Hannah Scales</cp:lastModifiedBy>
  <cp:revision>201</cp:revision>
  <dcterms:created xsi:type="dcterms:W3CDTF">2020-01-23T14:28:00Z</dcterms:created>
  <dcterms:modified xsi:type="dcterms:W3CDTF">2021-08-11T08:05:00Z</dcterms:modified>
</cp:coreProperties>
</file>