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6B" w:rsidRPr="00FE4922" w:rsidRDefault="001A236B" w:rsidP="001A236B">
      <w:pPr>
        <w:jc w:val="center"/>
        <w:rPr>
          <w:b/>
          <w:u w:val="single"/>
        </w:rPr>
      </w:pPr>
      <w:r w:rsidRPr="00FE4922">
        <w:rPr>
          <w:b/>
          <w:u w:val="single"/>
        </w:rPr>
        <w:t xml:space="preserve">Help with completing your application for a </w:t>
      </w:r>
      <w:r w:rsidR="00967D3D">
        <w:rPr>
          <w:b/>
          <w:u w:val="single"/>
        </w:rPr>
        <w:t>Scrap Metal Dealer’s L</w:t>
      </w:r>
      <w:r w:rsidRPr="00FE4922">
        <w:rPr>
          <w:b/>
          <w:u w:val="single"/>
        </w:rPr>
        <w:t>icence</w:t>
      </w:r>
    </w:p>
    <w:p w:rsidR="001A236B" w:rsidRPr="009B1E35" w:rsidRDefault="001A236B" w:rsidP="001A236B">
      <w:pPr>
        <w:jc w:val="center"/>
        <w:rPr>
          <w:b/>
          <w:sz w:val="22"/>
          <w:szCs w:val="22"/>
          <w:u w:val="single"/>
        </w:rPr>
      </w:pPr>
    </w:p>
    <w:p w:rsidR="001A236B" w:rsidRPr="009B1E35" w:rsidRDefault="004A6E8F" w:rsidP="001A236B">
      <w:pPr>
        <w:jc w:val="center"/>
        <w:rPr>
          <w:sz w:val="22"/>
          <w:szCs w:val="22"/>
        </w:rPr>
      </w:pPr>
      <w:r w:rsidRPr="009B1E35">
        <w:rPr>
          <w:sz w:val="22"/>
          <w:szCs w:val="22"/>
        </w:rPr>
        <w:t xml:space="preserve">If you need help completing the application </w:t>
      </w:r>
      <w:r w:rsidR="001A236B" w:rsidRPr="009B1E35">
        <w:rPr>
          <w:sz w:val="22"/>
          <w:szCs w:val="22"/>
        </w:rPr>
        <w:t xml:space="preserve">call </w:t>
      </w:r>
      <w:r w:rsidRPr="009B1E35">
        <w:rPr>
          <w:sz w:val="22"/>
          <w:szCs w:val="22"/>
        </w:rPr>
        <w:t>Environmental Health</w:t>
      </w:r>
      <w:r w:rsidR="001A236B" w:rsidRPr="009B1E35">
        <w:rPr>
          <w:sz w:val="22"/>
          <w:szCs w:val="22"/>
        </w:rPr>
        <w:t xml:space="preserve"> </w:t>
      </w:r>
      <w:r w:rsidR="00E85D19">
        <w:rPr>
          <w:sz w:val="22"/>
          <w:szCs w:val="22"/>
        </w:rPr>
        <w:t>on 01756 700600</w:t>
      </w:r>
      <w:bookmarkStart w:id="0" w:name="_GoBack"/>
      <w:bookmarkEnd w:id="0"/>
    </w:p>
    <w:p w:rsidR="001A236B" w:rsidRPr="009B1E35" w:rsidRDefault="001A236B" w:rsidP="001A236B">
      <w:pPr>
        <w:jc w:val="center"/>
        <w:rPr>
          <w:sz w:val="22"/>
          <w:szCs w:val="22"/>
        </w:rPr>
      </w:pPr>
    </w:p>
    <w:p w:rsidR="001A236B" w:rsidRPr="009B1E35" w:rsidRDefault="001A236B" w:rsidP="001A236B">
      <w:pPr>
        <w:jc w:val="center"/>
        <w:rPr>
          <w:b/>
          <w:sz w:val="22"/>
          <w:szCs w:val="22"/>
        </w:rPr>
      </w:pPr>
      <w:proofErr w:type="gramStart"/>
      <w:r w:rsidRPr="009B1E35">
        <w:rPr>
          <w:b/>
          <w:sz w:val="22"/>
          <w:szCs w:val="22"/>
        </w:rPr>
        <w:t>Section  1</w:t>
      </w:r>
      <w:proofErr w:type="gramEnd"/>
      <w:r w:rsidRPr="009B1E35">
        <w:rPr>
          <w:b/>
          <w:sz w:val="22"/>
          <w:szCs w:val="22"/>
        </w:rPr>
        <w:t xml:space="preserve"> – </w:t>
      </w:r>
      <w:r w:rsidR="00967D3D">
        <w:rPr>
          <w:b/>
          <w:sz w:val="22"/>
          <w:szCs w:val="22"/>
        </w:rPr>
        <w:t>Type of Licence (All applicants)</w:t>
      </w:r>
    </w:p>
    <w:p w:rsidR="001A236B" w:rsidRPr="009B1E35" w:rsidRDefault="001A236B" w:rsidP="001A236B">
      <w:pPr>
        <w:jc w:val="center"/>
        <w:rPr>
          <w:sz w:val="22"/>
          <w:szCs w:val="22"/>
        </w:rPr>
      </w:pPr>
    </w:p>
    <w:p w:rsidR="001A236B" w:rsidRPr="009B1E35" w:rsidRDefault="001A236B" w:rsidP="001A236B">
      <w:pPr>
        <w:jc w:val="center"/>
        <w:rPr>
          <w:sz w:val="22"/>
          <w:szCs w:val="22"/>
        </w:rPr>
      </w:pPr>
      <w:r w:rsidRPr="009B1E35">
        <w:rPr>
          <w:sz w:val="22"/>
          <w:szCs w:val="22"/>
        </w:rPr>
        <w:t xml:space="preserve">This section asks if you are applying for </w:t>
      </w:r>
      <w:r w:rsidR="004A6E8F" w:rsidRPr="009B1E35">
        <w:rPr>
          <w:sz w:val="22"/>
          <w:szCs w:val="22"/>
        </w:rPr>
        <w:t xml:space="preserve">either </w:t>
      </w:r>
      <w:r w:rsidRPr="009B1E35">
        <w:rPr>
          <w:sz w:val="22"/>
          <w:szCs w:val="22"/>
        </w:rPr>
        <w:t>a collector’s licence or a site licence. You may only apply for one type of licence in each council area, but you can apply to run multiple sites. For instance, you could apply to run 3 sites in council A’s area, and also apply to be a collector in council B’s area.</w:t>
      </w:r>
    </w:p>
    <w:p w:rsidR="001A236B" w:rsidRPr="009B1E35" w:rsidRDefault="001A236B" w:rsidP="001A236B">
      <w:pPr>
        <w:jc w:val="center"/>
        <w:rPr>
          <w:sz w:val="22"/>
          <w:szCs w:val="22"/>
        </w:rPr>
      </w:pPr>
    </w:p>
    <w:p w:rsidR="001A236B" w:rsidRPr="009B1E35" w:rsidRDefault="001A236B" w:rsidP="001A236B">
      <w:pPr>
        <w:contextualSpacing/>
        <w:jc w:val="center"/>
        <w:rPr>
          <w:sz w:val="22"/>
          <w:szCs w:val="22"/>
        </w:rPr>
      </w:pPr>
      <w:r w:rsidRPr="009B1E35">
        <w:rPr>
          <w:sz w:val="22"/>
          <w:szCs w:val="22"/>
        </w:rPr>
        <w:t xml:space="preserve">A </w:t>
      </w:r>
      <w:r w:rsidRPr="009B1E35">
        <w:rPr>
          <w:b/>
          <w:sz w:val="22"/>
          <w:szCs w:val="22"/>
        </w:rPr>
        <w:t>site licence</w:t>
      </w:r>
      <w:r w:rsidRPr="009B1E35">
        <w:rPr>
          <w:sz w:val="22"/>
          <w:szCs w:val="22"/>
        </w:rPr>
        <w:t xml:space="preserve"> lets you buy and sell scrap metal from a fixed location within the council area.</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 xml:space="preserve">A </w:t>
      </w:r>
      <w:r w:rsidRPr="009B1E35">
        <w:rPr>
          <w:b/>
          <w:sz w:val="22"/>
          <w:szCs w:val="22"/>
        </w:rPr>
        <w:t xml:space="preserve">collector’s licence </w:t>
      </w:r>
      <w:r w:rsidRPr="009B1E35">
        <w:rPr>
          <w:sz w:val="22"/>
          <w:szCs w:val="22"/>
        </w:rPr>
        <w:t>allows you to travel within the council area to collect scrap metal. You may not take this metal back to a site that you run within the council area in order to sell it.</w:t>
      </w:r>
    </w:p>
    <w:p w:rsidR="001A236B" w:rsidRPr="009B1E35" w:rsidRDefault="001A236B" w:rsidP="001A236B">
      <w:pPr>
        <w:contextualSpacing/>
        <w:jc w:val="center"/>
        <w:rPr>
          <w:sz w:val="22"/>
          <w:szCs w:val="22"/>
        </w:rPr>
      </w:pPr>
    </w:p>
    <w:p w:rsidR="001A236B" w:rsidRPr="009B1E35" w:rsidRDefault="001A236B" w:rsidP="001A236B">
      <w:pPr>
        <w:contextualSpacing/>
        <w:jc w:val="center"/>
        <w:rPr>
          <w:b/>
          <w:sz w:val="22"/>
          <w:szCs w:val="22"/>
        </w:rPr>
      </w:pPr>
      <w:r w:rsidRPr="009B1E35">
        <w:rPr>
          <w:b/>
          <w:sz w:val="22"/>
          <w:szCs w:val="22"/>
        </w:rPr>
        <w:t xml:space="preserve">Section 2 – </w:t>
      </w:r>
      <w:r w:rsidR="00967D3D">
        <w:rPr>
          <w:b/>
          <w:sz w:val="22"/>
          <w:szCs w:val="22"/>
        </w:rPr>
        <w:t>Other Permits or Licences (All applicants)</w:t>
      </w:r>
    </w:p>
    <w:p w:rsidR="001A236B" w:rsidRPr="009B1E35" w:rsidRDefault="001A236B" w:rsidP="001A236B">
      <w:pPr>
        <w:contextualSpacing/>
        <w:jc w:val="center"/>
        <w:rPr>
          <w:sz w:val="22"/>
          <w:szCs w:val="22"/>
        </w:rPr>
      </w:pPr>
    </w:p>
    <w:p w:rsidR="009749AF" w:rsidRDefault="001A236B" w:rsidP="001A236B">
      <w:pPr>
        <w:contextualSpacing/>
        <w:jc w:val="center"/>
        <w:rPr>
          <w:rStyle w:val="A2"/>
          <w:rFonts w:ascii="Arial" w:hAnsi="Arial" w:cs="Arial"/>
        </w:rPr>
      </w:pPr>
      <w:r w:rsidRPr="009B1E35">
        <w:rPr>
          <w:sz w:val="22"/>
          <w:szCs w:val="22"/>
        </w:rPr>
        <w:t xml:space="preserve">In order to carry on your </w:t>
      </w:r>
      <w:proofErr w:type="gramStart"/>
      <w:r w:rsidRPr="009B1E35">
        <w:rPr>
          <w:sz w:val="22"/>
          <w:szCs w:val="22"/>
        </w:rPr>
        <w:t>business</w:t>
      </w:r>
      <w:proofErr w:type="gramEnd"/>
      <w:r w:rsidRPr="009B1E35">
        <w:rPr>
          <w:sz w:val="22"/>
          <w:szCs w:val="22"/>
        </w:rPr>
        <w:t xml:space="preserve"> you may need to hold other environmental permits or licences that we should know about. For instance, </w:t>
      </w:r>
      <w:r w:rsidRPr="009B1E35">
        <w:rPr>
          <w:rStyle w:val="A2"/>
          <w:rFonts w:ascii="Arial" w:hAnsi="Arial" w:cs="Arial"/>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p>
    <w:p w:rsidR="001A236B" w:rsidRPr="009B1E35" w:rsidRDefault="00E85D19" w:rsidP="001A236B">
      <w:pPr>
        <w:contextualSpacing/>
        <w:jc w:val="center"/>
        <w:rPr>
          <w:rStyle w:val="A2"/>
          <w:rFonts w:ascii="Arial" w:hAnsi="Arial" w:cs="Arial"/>
        </w:rPr>
      </w:pPr>
      <w:hyperlink r:id="rId5" w:history="1">
        <w:r w:rsidR="001A236B" w:rsidRPr="009B1E35">
          <w:rPr>
            <w:rStyle w:val="Hyperlink"/>
            <w:sz w:val="22"/>
            <w:szCs w:val="22"/>
          </w:rPr>
          <w:t>www.environment-agency.gov.uk/wastecarriers</w:t>
        </w:r>
      </w:hyperlink>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This section also asks for details of any other scrap metal licences you hold. Please make sure you include the licence number so that we can check this against the national register.</w:t>
      </w:r>
    </w:p>
    <w:p w:rsidR="001A236B" w:rsidRPr="009B1E35" w:rsidRDefault="001A236B" w:rsidP="001A236B">
      <w:pPr>
        <w:contextualSpacing/>
        <w:jc w:val="center"/>
        <w:rPr>
          <w:sz w:val="22"/>
          <w:szCs w:val="22"/>
        </w:rPr>
      </w:pPr>
    </w:p>
    <w:p w:rsidR="001A236B" w:rsidRPr="009B1E35" w:rsidRDefault="001A236B" w:rsidP="001A236B">
      <w:pPr>
        <w:contextualSpacing/>
        <w:jc w:val="center"/>
        <w:rPr>
          <w:b/>
          <w:sz w:val="22"/>
          <w:szCs w:val="22"/>
        </w:rPr>
      </w:pPr>
      <w:r w:rsidRPr="009B1E35">
        <w:rPr>
          <w:b/>
          <w:sz w:val="22"/>
          <w:szCs w:val="22"/>
        </w:rPr>
        <w:t>Section 3 – For site licences</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 xml:space="preserve">Fill out this section if you want a </w:t>
      </w:r>
      <w:r w:rsidRPr="009B1E35">
        <w:rPr>
          <w:b/>
          <w:sz w:val="22"/>
          <w:szCs w:val="22"/>
        </w:rPr>
        <w:t>site licence</w:t>
      </w:r>
      <w:r w:rsidRPr="009B1E35">
        <w:rPr>
          <w:sz w:val="22"/>
          <w:szCs w:val="22"/>
        </w:rPr>
        <w:t>. It should be filled out in the name of the person who will hold the scrap metal dealer’s licence. As well as details about you and your business, w</w:t>
      </w:r>
      <w:r w:rsidR="004A6E8F" w:rsidRPr="009B1E35">
        <w:rPr>
          <w:sz w:val="22"/>
          <w:szCs w:val="22"/>
        </w:rPr>
        <w:t xml:space="preserve">e will also need details of all </w:t>
      </w:r>
      <w:r w:rsidRPr="009B1E35">
        <w:rPr>
          <w:sz w:val="22"/>
          <w:szCs w:val="22"/>
        </w:rPr>
        <w:t>directors or partners involved in the business including their home address. We also need to know the address of the site or sites you want the licence for, as well as the details of each site manager responsible for that site. These details are required by law and also so that you can be contacted if there are any problems.</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 xml:space="preserve">You and every person listed on the application form needs to submit a Basic Disclosure Certificate from Disclosure Scotland. You can apply for this certificate at </w:t>
      </w:r>
      <w:hyperlink r:id="rId6" w:history="1">
        <w:r w:rsidRPr="009B1E35">
          <w:rPr>
            <w:rStyle w:val="Hyperlink"/>
            <w:sz w:val="22"/>
            <w:szCs w:val="22"/>
          </w:rPr>
          <w:t>http://www.disclosurescotland.co.uk/apply/individuals/</w:t>
        </w:r>
      </w:hyperlink>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A Basic Disclosure Certificate is considered to be only valid for a limited time, but can be used to apply to as many councils as you want within that time. Typically, three months is the longest that you can expect your check to be considered valid.</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There is not much space on the form, so if you need to list more than one site manager, director, or partner, then please continue on a separate piece of paper setting out the details in the same way as the form.</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 xml:space="preserve">A </w:t>
      </w:r>
      <w:r w:rsidRPr="009B1E35">
        <w:rPr>
          <w:b/>
          <w:sz w:val="22"/>
          <w:szCs w:val="22"/>
        </w:rPr>
        <w:t xml:space="preserve">site manager </w:t>
      </w:r>
      <w:r w:rsidRPr="009B1E35">
        <w:rPr>
          <w:sz w:val="22"/>
          <w:szCs w:val="22"/>
        </w:rPr>
        <w:t>is the person who will be in charge of the site on a daily basis. You will probably need a different site manager for each site on the licence.</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 xml:space="preserve">A </w:t>
      </w:r>
      <w:r w:rsidRPr="009B1E35">
        <w:rPr>
          <w:b/>
          <w:sz w:val="22"/>
          <w:szCs w:val="22"/>
        </w:rPr>
        <w:t>director</w:t>
      </w:r>
      <w:r w:rsidRPr="009B1E35">
        <w:rPr>
          <w:sz w:val="22"/>
          <w:szCs w:val="22"/>
        </w:rPr>
        <w:t xml:space="preserve"> or </w:t>
      </w:r>
      <w:r w:rsidRPr="009B1E35">
        <w:rPr>
          <w:b/>
          <w:sz w:val="22"/>
          <w:szCs w:val="22"/>
        </w:rPr>
        <w:t xml:space="preserve">partner </w:t>
      </w:r>
      <w:r w:rsidRPr="009B1E35">
        <w:rPr>
          <w:sz w:val="22"/>
          <w:szCs w:val="22"/>
        </w:rPr>
        <w:t>is someone who has or shares legal responsibility for the operation of the company, including filing returns at Companies House.</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lastRenderedPageBreak/>
        <w:t>We also want to know if you operate or propose to operate a site in another local authority area, along with details of this site, the council which has licensed it or to whom you have applied for a licence.</w:t>
      </w:r>
    </w:p>
    <w:p w:rsidR="001A236B" w:rsidRPr="009B1E35" w:rsidRDefault="001A236B" w:rsidP="001A236B">
      <w:pPr>
        <w:contextualSpacing/>
        <w:jc w:val="center"/>
        <w:rPr>
          <w:rStyle w:val="A2"/>
          <w:rFonts w:ascii="Arial" w:hAnsi="Arial" w:cs="Arial"/>
        </w:rPr>
      </w:pPr>
    </w:p>
    <w:p w:rsidR="001A236B" w:rsidRPr="009B1E35" w:rsidRDefault="001A236B" w:rsidP="001A236B">
      <w:pPr>
        <w:contextualSpacing/>
        <w:jc w:val="center"/>
        <w:rPr>
          <w:rStyle w:val="A2"/>
          <w:rFonts w:ascii="Arial" w:hAnsi="Arial" w:cs="Arial"/>
        </w:rPr>
      </w:pPr>
      <w:r w:rsidRPr="009B1E35">
        <w:rPr>
          <w:rStyle w:val="A2"/>
          <w:rFonts w:ascii="Arial" w:hAnsi="Arial" w:cs="Arial"/>
        </w:rPr>
        <w:t>If your site(s) were established after 1990, then you are required to have planning permission from the council. You will need to tell us if this is the case, and it will be checked with the council planning department.</w:t>
      </w:r>
    </w:p>
    <w:p w:rsidR="001A236B" w:rsidRPr="009B1E35" w:rsidRDefault="001A236B" w:rsidP="001A236B">
      <w:pPr>
        <w:contextualSpacing/>
        <w:jc w:val="center"/>
        <w:rPr>
          <w:rStyle w:val="A2"/>
          <w:rFonts w:ascii="Arial" w:hAnsi="Arial" w:cs="Arial"/>
        </w:rPr>
      </w:pPr>
    </w:p>
    <w:p w:rsidR="001A236B" w:rsidRPr="009B1E35" w:rsidRDefault="00967D3D" w:rsidP="001A236B">
      <w:pPr>
        <w:contextualSpacing/>
        <w:jc w:val="center"/>
        <w:rPr>
          <w:rStyle w:val="A2"/>
          <w:rFonts w:ascii="Arial" w:hAnsi="Arial" w:cs="Arial"/>
          <w:b/>
        </w:rPr>
      </w:pPr>
      <w:r>
        <w:rPr>
          <w:rStyle w:val="A2"/>
          <w:rFonts w:ascii="Arial" w:hAnsi="Arial" w:cs="Arial"/>
          <w:b/>
        </w:rPr>
        <w:t>Section 4 – For a C</w:t>
      </w:r>
      <w:r w:rsidR="001A236B" w:rsidRPr="009B1E35">
        <w:rPr>
          <w:rStyle w:val="A2"/>
          <w:rFonts w:ascii="Arial" w:hAnsi="Arial" w:cs="Arial"/>
          <w:b/>
        </w:rPr>
        <w:t>ollector’</w:t>
      </w:r>
      <w:r>
        <w:rPr>
          <w:rStyle w:val="A2"/>
          <w:rFonts w:ascii="Arial" w:hAnsi="Arial" w:cs="Arial"/>
          <w:b/>
        </w:rPr>
        <w:t>s L</w:t>
      </w:r>
      <w:r w:rsidR="001A236B" w:rsidRPr="009B1E35">
        <w:rPr>
          <w:rStyle w:val="A2"/>
          <w:rFonts w:ascii="Arial" w:hAnsi="Arial" w:cs="Arial"/>
          <w:b/>
        </w:rPr>
        <w:t>icence</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 xml:space="preserve">Fill out this section if you want a </w:t>
      </w:r>
      <w:r w:rsidRPr="009B1E35">
        <w:rPr>
          <w:b/>
          <w:sz w:val="22"/>
          <w:szCs w:val="22"/>
        </w:rPr>
        <w:t>collector’s licence</w:t>
      </w:r>
      <w:r w:rsidRPr="009B1E35">
        <w:rPr>
          <w:sz w:val="22"/>
          <w:szCs w:val="22"/>
        </w:rPr>
        <w:t>. It should be filled out in the name of the person who will hold the scrap metal dealer’s licence. You are asked to provide contact details, including the place where you live, so that the council can get in touch with you if necessary.</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 xml:space="preserve">You need to submit a Basic Disclosure Certificate from Disclosure Scotland along with the application form. You can apply for this certificate at </w:t>
      </w:r>
      <w:hyperlink r:id="rId7" w:history="1">
        <w:r w:rsidRPr="009B1E35">
          <w:rPr>
            <w:rStyle w:val="Hyperlink"/>
            <w:sz w:val="22"/>
            <w:szCs w:val="22"/>
          </w:rPr>
          <w:t>http://www.disclosurescotland.co.uk/apply/individuals/</w:t>
        </w:r>
      </w:hyperlink>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A Basic Disclosure Certificate is considered to be only valid for a limited time, but can be used to apply to as many councils as you want within that time. Typically, three months is the longest that you can expect your check to be considered valid.</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w:t>
      </w:r>
    </w:p>
    <w:p w:rsidR="001A236B" w:rsidRPr="009B1E35" w:rsidRDefault="001A236B" w:rsidP="001A236B">
      <w:pPr>
        <w:contextualSpacing/>
        <w:jc w:val="center"/>
        <w:rPr>
          <w:sz w:val="22"/>
          <w:szCs w:val="22"/>
        </w:rPr>
      </w:pPr>
    </w:p>
    <w:p w:rsidR="001A236B" w:rsidRPr="009B1E35" w:rsidRDefault="001A236B" w:rsidP="001A236B">
      <w:pPr>
        <w:contextualSpacing/>
        <w:jc w:val="center"/>
        <w:rPr>
          <w:sz w:val="22"/>
          <w:szCs w:val="22"/>
        </w:rPr>
      </w:pPr>
      <w:r w:rsidRPr="009B1E35">
        <w:rPr>
          <w:sz w:val="22"/>
          <w:szCs w:val="22"/>
        </w:rPr>
        <w:t>You will need to ensure that all your vehicles are roadworthy and are properly taxed, insured and otherwise meet the legal requirements to be on the road.</w:t>
      </w:r>
    </w:p>
    <w:p w:rsidR="001A236B" w:rsidRDefault="001A236B" w:rsidP="001A236B">
      <w:pPr>
        <w:contextualSpacing/>
        <w:jc w:val="center"/>
        <w:rPr>
          <w:sz w:val="22"/>
          <w:szCs w:val="22"/>
        </w:rPr>
      </w:pPr>
    </w:p>
    <w:p w:rsidR="00727BFB" w:rsidRDefault="00727BFB" w:rsidP="001A236B">
      <w:pPr>
        <w:contextualSpacing/>
        <w:jc w:val="center"/>
        <w:rPr>
          <w:sz w:val="22"/>
          <w:szCs w:val="22"/>
        </w:rPr>
      </w:pPr>
      <w:r w:rsidRPr="00727BFB">
        <w:rPr>
          <w:b/>
          <w:sz w:val="22"/>
          <w:szCs w:val="22"/>
        </w:rPr>
        <w:t>Section 5 – Vehicle details (Collectors</w:t>
      </w:r>
      <w:r>
        <w:rPr>
          <w:sz w:val="22"/>
          <w:szCs w:val="22"/>
        </w:rPr>
        <w:t>)</w:t>
      </w:r>
    </w:p>
    <w:p w:rsidR="00727BFB" w:rsidRDefault="00727BFB" w:rsidP="001A236B">
      <w:pPr>
        <w:contextualSpacing/>
        <w:jc w:val="center"/>
        <w:rPr>
          <w:sz w:val="22"/>
          <w:szCs w:val="22"/>
        </w:rPr>
      </w:pPr>
    </w:p>
    <w:p w:rsidR="00727BFB" w:rsidRDefault="00727BFB" w:rsidP="001A236B">
      <w:pPr>
        <w:contextualSpacing/>
        <w:jc w:val="center"/>
        <w:rPr>
          <w:sz w:val="22"/>
          <w:szCs w:val="22"/>
        </w:rPr>
      </w:pPr>
      <w:r>
        <w:rPr>
          <w:sz w:val="22"/>
          <w:szCs w:val="22"/>
        </w:rPr>
        <w:t>This section asks for the details of all vehicles that will be used as part of your scrap metal dealer operations</w:t>
      </w:r>
    </w:p>
    <w:p w:rsidR="00727BFB" w:rsidRPr="009B1E35" w:rsidRDefault="00727BFB" w:rsidP="00727BFB">
      <w:pPr>
        <w:contextualSpacing/>
        <w:rPr>
          <w:sz w:val="22"/>
          <w:szCs w:val="22"/>
        </w:rPr>
      </w:pPr>
    </w:p>
    <w:p w:rsidR="001A236B" w:rsidRPr="009B1E35" w:rsidRDefault="001A236B" w:rsidP="001A236B">
      <w:pPr>
        <w:contextualSpacing/>
        <w:jc w:val="center"/>
        <w:rPr>
          <w:b/>
          <w:sz w:val="22"/>
          <w:szCs w:val="22"/>
        </w:rPr>
      </w:pPr>
      <w:r w:rsidRPr="009B1E35">
        <w:rPr>
          <w:b/>
          <w:sz w:val="22"/>
          <w:szCs w:val="22"/>
        </w:rPr>
        <w:t xml:space="preserve">Section </w:t>
      </w:r>
      <w:r w:rsidR="00727BFB">
        <w:rPr>
          <w:b/>
          <w:sz w:val="22"/>
          <w:szCs w:val="22"/>
        </w:rPr>
        <w:t>6</w:t>
      </w:r>
      <w:r w:rsidRPr="009B1E35">
        <w:rPr>
          <w:b/>
          <w:sz w:val="22"/>
          <w:szCs w:val="22"/>
        </w:rPr>
        <w:t xml:space="preserve"> – Motor salvage operator</w:t>
      </w:r>
      <w:r w:rsidR="00967D3D">
        <w:rPr>
          <w:b/>
          <w:sz w:val="22"/>
          <w:szCs w:val="22"/>
        </w:rPr>
        <w:t xml:space="preserve"> (All applicants)</w:t>
      </w:r>
    </w:p>
    <w:p w:rsidR="001A236B" w:rsidRPr="009B1E35" w:rsidRDefault="001A236B" w:rsidP="001A236B">
      <w:pPr>
        <w:contextualSpacing/>
        <w:jc w:val="center"/>
        <w:rPr>
          <w:b/>
          <w:sz w:val="22"/>
          <w:szCs w:val="22"/>
        </w:rPr>
      </w:pPr>
    </w:p>
    <w:p w:rsidR="001A236B" w:rsidRPr="009B1E35" w:rsidRDefault="001A236B" w:rsidP="001A236B">
      <w:pPr>
        <w:contextualSpacing/>
        <w:jc w:val="center"/>
        <w:rPr>
          <w:sz w:val="22"/>
          <w:szCs w:val="22"/>
        </w:rPr>
      </w:pPr>
      <w:r w:rsidRPr="009B1E35">
        <w:rPr>
          <w:sz w:val="22"/>
          <w:szCs w:val="22"/>
        </w:rPr>
        <w:t>This section asks if you will be salvaging motor vehicles as part of your work. The Scrap Metal Dealers Act 2013 brings together the Scrap Metal Dealers Act 1964 together with Part 1 of the Vehicles (Crime) Act 2001, which means you now only need a scrap metal dealer’s licence.</w:t>
      </w:r>
    </w:p>
    <w:p w:rsidR="001A236B" w:rsidRPr="009B1E35" w:rsidRDefault="001A236B" w:rsidP="001A236B">
      <w:pPr>
        <w:contextualSpacing/>
        <w:jc w:val="center"/>
        <w:rPr>
          <w:sz w:val="22"/>
          <w:szCs w:val="22"/>
        </w:rPr>
      </w:pPr>
    </w:p>
    <w:p w:rsidR="001A236B" w:rsidRPr="009B1E35" w:rsidRDefault="001A236B" w:rsidP="00727BFB">
      <w:pPr>
        <w:jc w:val="center"/>
        <w:rPr>
          <w:b/>
          <w:sz w:val="22"/>
          <w:szCs w:val="22"/>
        </w:rPr>
      </w:pPr>
      <w:r w:rsidRPr="009B1E35">
        <w:rPr>
          <w:b/>
          <w:sz w:val="22"/>
          <w:szCs w:val="22"/>
        </w:rPr>
        <w:t xml:space="preserve">Section </w:t>
      </w:r>
      <w:r w:rsidR="00727BFB">
        <w:rPr>
          <w:b/>
          <w:sz w:val="22"/>
          <w:szCs w:val="22"/>
        </w:rPr>
        <w:t>7</w:t>
      </w:r>
      <w:r w:rsidRPr="009B1E35">
        <w:rPr>
          <w:b/>
          <w:sz w:val="22"/>
          <w:szCs w:val="22"/>
        </w:rPr>
        <w:t xml:space="preserve"> – Bank accounts that will be used for payments to suppliers</w:t>
      </w:r>
    </w:p>
    <w:p w:rsidR="001A236B" w:rsidRDefault="00967D3D" w:rsidP="00727BFB">
      <w:pPr>
        <w:contextualSpacing/>
        <w:jc w:val="center"/>
        <w:rPr>
          <w:b/>
          <w:sz w:val="22"/>
          <w:szCs w:val="22"/>
        </w:rPr>
      </w:pPr>
      <w:r w:rsidRPr="00967D3D">
        <w:rPr>
          <w:b/>
          <w:sz w:val="22"/>
          <w:szCs w:val="22"/>
        </w:rPr>
        <w:t>(All applicants)</w:t>
      </w:r>
    </w:p>
    <w:p w:rsidR="00967D3D" w:rsidRPr="00967D3D" w:rsidRDefault="00967D3D" w:rsidP="001A236B">
      <w:pPr>
        <w:contextualSpacing/>
        <w:jc w:val="center"/>
        <w:rPr>
          <w:b/>
          <w:sz w:val="22"/>
          <w:szCs w:val="22"/>
        </w:rPr>
      </w:pPr>
    </w:p>
    <w:p w:rsidR="001A236B" w:rsidRPr="009B1E35" w:rsidRDefault="001A236B" w:rsidP="00967D3D">
      <w:pPr>
        <w:ind w:left="-567" w:firstLine="141"/>
        <w:contextualSpacing/>
        <w:jc w:val="center"/>
        <w:rPr>
          <w:sz w:val="22"/>
          <w:szCs w:val="22"/>
        </w:rPr>
      </w:pPr>
      <w:r w:rsidRPr="009B1E35">
        <w:rPr>
          <w:sz w:val="22"/>
          <w:szCs w:val="22"/>
        </w:rPr>
        <w:t xml:space="preserve">This section asks you for the bank details which you will use to pay people for the scrap metal you receive or sell. This is to check that you are not selling the metal for cash, which is illegal. </w:t>
      </w:r>
      <w:r w:rsidR="00967D3D">
        <w:rPr>
          <w:sz w:val="22"/>
          <w:szCs w:val="22"/>
        </w:rPr>
        <w:t>Bank</w:t>
      </w:r>
      <w:r w:rsidRPr="009B1E35">
        <w:rPr>
          <w:sz w:val="22"/>
          <w:szCs w:val="22"/>
        </w:rPr>
        <w:t xml:space="preserve"> details will be kept securely by the council.</w:t>
      </w:r>
    </w:p>
    <w:p w:rsidR="001A236B" w:rsidRPr="009B1E35" w:rsidRDefault="001A236B" w:rsidP="004A6E8F">
      <w:pPr>
        <w:contextualSpacing/>
        <w:rPr>
          <w:sz w:val="22"/>
          <w:szCs w:val="22"/>
        </w:rPr>
      </w:pPr>
    </w:p>
    <w:p w:rsidR="001A236B" w:rsidRPr="009B1E35" w:rsidRDefault="004A6E8F" w:rsidP="00967D3D">
      <w:pPr>
        <w:spacing w:after="200" w:line="276" w:lineRule="auto"/>
        <w:jc w:val="center"/>
        <w:rPr>
          <w:b/>
          <w:sz w:val="22"/>
          <w:szCs w:val="22"/>
        </w:rPr>
      </w:pPr>
      <w:r w:rsidRPr="009B1E35">
        <w:rPr>
          <w:b/>
          <w:sz w:val="22"/>
          <w:szCs w:val="22"/>
        </w:rPr>
        <w:t xml:space="preserve">Section </w:t>
      </w:r>
      <w:r w:rsidR="00727BFB">
        <w:rPr>
          <w:b/>
          <w:sz w:val="22"/>
          <w:szCs w:val="22"/>
        </w:rPr>
        <w:t>8</w:t>
      </w:r>
      <w:r w:rsidR="001A236B" w:rsidRPr="009B1E35">
        <w:rPr>
          <w:b/>
          <w:sz w:val="22"/>
          <w:szCs w:val="22"/>
        </w:rPr>
        <w:t xml:space="preserve"> – Criminal convictions</w:t>
      </w:r>
      <w:r w:rsidR="00967D3D">
        <w:rPr>
          <w:b/>
          <w:sz w:val="22"/>
          <w:szCs w:val="22"/>
        </w:rPr>
        <w:t xml:space="preserve"> (All applicants)</w:t>
      </w:r>
    </w:p>
    <w:p w:rsidR="001A236B" w:rsidRPr="009B1E35" w:rsidRDefault="001A236B" w:rsidP="001A236B">
      <w:pPr>
        <w:contextualSpacing/>
        <w:jc w:val="center"/>
        <w:rPr>
          <w:sz w:val="22"/>
          <w:szCs w:val="22"/>
        </w:rPr>
      </w:pPr>
      <w:r w:rsidRPr="009B1E35">
        <w:rPr>
          <w:sz w:val="22"/>
          <w:szCs w:val="22"/>
        </w:rPr>
        <w:t>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w:t>
      </w:r>
    </w:p>
    <w:p w:rsidR="004A6E8F" w:rsidRPr="009B1E35" w:rsidRDefault="004A6E8F" w:rsidP="001A236B">
      <w:pPr>
        <w:contextualSpacing/>
        <w:jc w:val="center"/>
        <w:rPr>
          <w:sz w:val="22"/>
          <w:szCs w:val="22"/>
        </w:rPr>
      </w:pPr>
    </w:p>
    <w:p w:rsidR="00967D3D" w:rsidRDefault="00967D3D">
      <w:pPr>
        <w:spacing w:after="200" w:line="276" w:lineRule="auto"/>
        <w:rPr>
          <w:b/>
          <w:sz w:val="22"/>
          <w:szCs w:val="22"/>
        </w:rPr>
      </w:pPr>
      <w:r>
        <w:rPr>
          <w:b/>
          <w:sz w:val="22"/>
          <w:szCs w:val="22"/>
        </w:rPr>
        <w:br w:type="page"/>
      </w:r>
    </w:p>
    <w:p w:rsidR="004A6E8F" w:rsidRPr="009B1E35" w:rsidRDefault="004A6E8F" w:rsidP="004A6E8F">
      <w:pPr>
        <w:contextualSpacing/>
        <w:jc w:val="center"/>
        <w:rPr>
          <w:b/>
          <w:sz w:val="22"/>
          <w:szCs w:val="22"/>
        </w:rPr>
      </w:pPr>
      <w:r w:rsidRPr="009B1E35">
        <w:rPr>
          <w:b/>
          <w:sz w:val="22"/>
          <w:szCs w:val="22"/>
        </w:rPr>
        <w:lastRenderedPageBreak/>
        <w:t xml:space="preserve">Section </w:t>
      </w:r>
      <w:r w:rsidR="00727BFB">
        <w:rPr>
          <w:b/>
          <w:sz w:val="22"/>
          <w:szCs w:val="22"/>
        </w:rPr>
        <w:t>9</w:t>
      </w:r>
      <w:r w:rsidRPr="009B1E35">
        <w:rPr>
          <w:b/>
          <w:sz w:val="22"/>
          <w:szCs w:val="22"/>
        </w:rPr>
        <w:t xml:space="preserve"> – </w:t>
      </w:r>
      <w:r w:rsidR="00967D3D">
        <w:rPr>
          <w:b/>
          <w:sz w:val="22"/>
          <w:szCs w:val="22"/>
        </w:rPr>
        <w:t xml:space="preserve">Fee </w:t>
      </w:r>
      <w:r w:rsidRPr="009B1E35">
        <w:rPr>
          <w:b/>
          <w:sz w:val="22"/>
          <w:szCs w:val="22"/>
        </w:rPr>
        <w:t>Payment</w:t>
      </w:r>
      <w:r w:rsidR="00967D3D">
        <w:rPr>
          <w:b/>
          <w:sz w:val="22"/>
          <w:szCs w:val="22"/>
        </w:rPr>
        <w:t xml:space="preserve"> (All applicants)</w:t>
      </w:r>
    </w:p>
    <w:p w:rsidR="004A6E8F" w:rsidRPr="009B1E35" w:rsidRDefault="004A6E8F" w:rsidP="004A6E8F">
      <w:pPr>
        <w:contextualSpacing/>
        <w:jc w:val="center"/>
        <w:rPr>
          <w:b/>
          <w:sz w:val="22"/>
          <w:szCs w:val="22"/>
        </w:rPr>
      </w:pPr>
    </w:p>
    <w:p w:rsidR="004A6E8F" w:rsidRDefault="004A6E8F" w:rsidP="004A6E8F">
      <w:pPr>
        <w:contextualSpacing/>
        <w:jc w:val="center"/>
        <w:rPr>
          <w:sz w:val="22"/>
          <w:szCs w:val="22"/>
        </w:rPr>
      </w:pPr>
      <w:r w:rsidRPr="009B1E35">
        <w:rPr>
          <w:sz w:val="22"/>
          <w:szCs w:val="22"/>
        </w:rPr>
        <w:t>There is a fee to apply for a licence and your council will tell you how you can pay. The fee varies from council to council as it reflects their costs of processing the form and checking that people are do</w:t>
      </w:r>
      <w:r w:rsidR="00967D3D">
        <w:rPr>
          <w:sz w:val="22"/>
          <w:szCs w:val="22"/>
        </w:rPr>
        <w:t xml:space="preserve">ing what the licence requires. </w:t>
      </w:r>
      <w:r w:rsidRPr="009B1E35">
        <w:rPr>
          <w:sz w:val="22"/>
          <w:szCs w:val="22"/>
        </w:rPr>
        <w:t>Applications cannot be accepted unless the correct</w:t>
      </w:r>
      <w:r w:rsidR="00121D27">
        <w:rPr>
          <w:sz w:val="22"/>
          <w:szCs w:val="22"/>
        </w:rPr>
        <w:t>*</w:t>
      </w:r>
      <w:r w:rsidRPr="009B1E35">
        <w:rPr>
          <w:sz w:val="22"/>
          <w:szCs w:val="22"/>
        </w:rPr>
        <w:t xml:space="preserve"> fee has been paid.</w:t>
      </w:r>
    </w:p>
    <w:p w:rsidR="00121D27" w:rsidRPr="00121D27" w:rsidRDefault="00121D27" w:rsidP="00121D27">
      <w:pPr>
        <w:rPr>
          <w:sz w:val="22"/>
          <w:szCs w:val="22"/>
        </w:rPr>
      </w:pPr>
    </w:p>
    <w:p w:rsidR="00121D27" w:rsidRDefault="00121D27" w:rsidP="00121D27">
      <w:pPr>
        <w:rPr>
          <w:sz w:val="22"/>
          <w:szCs w:val="22"/>
        </w:rPr>
      </w:pPr>
      <w:r w:rsidRPr="00121D27">
        <w:rPr>
          <w:sz w:val="22"/>
          <w:szCs w:val="22"/>
        </w:rPr>
        <w:t>Site Licence                 £300.00</w:t>
      </w:r>
    </w:p>
    <w:p w:rsidR="00121D27" w:rsidRPr="00121D27" w:rsidRDefault="00121D27" w:rsidP="00121D27">
      <w:pPr>
        <w:rPr>
          <w:sz w:val="22"/>
          <w:szCs w:val="22"/>
        </w:rPr>
      </w:pPr>
    </w:p>
    <w:p w:rsidR="00121D27" w:rsidRDefault="00121D27" w:rsidP="00121D27">
      <w:pPr>
        <w:rPr>
          <w:sz w:val="22"/>
          <w:szCs w:val="22"/>
        </w:rPr>
      </w:pPr>
      <w:r w:rsidRPr="00121D27">
        <w:rPr>
          <w:sz w:val="22"/>
          <w:szCs w:val="22"/>
        </w:rPr>
        <w:t>Collector’s Licence      £120.00</w:t>
      </w:r>
    </w:p>
    <w:p w:rsidR="00121D27" w:rsidRPr="00121D27" w:rsidRDefault="00121D27" w:rsidP="00121D27">
      <w:pPr>
        <w:rPr>
          <w:sz w:val="22"/>
          <w:szCs w:val="22"/>
        </w:rPr>
      </w:pPr>
    </w:p>
    <w:p w:rsidR="00121D27" w:rsidRDefault="00121D27" w:rsidP="00121D27">
      <w:pPr>
        <w:rPr>
          <w:sz w:val="22"/>
          <w:szCs w:val="22"/>
        </w:rPr>
      </w:pPr>
      <w:r w:rsidRPr="00121D27">
        <w:rPr>
          <w:sz w:val="22"/>
          <w:szCs w:val="22"/>
        </w:rPr>
        <w:t>Please note: The above fees were agreed by Craven District Council Licensing Committee on the 17</w:t>
      </w:r>
      <w:r w:rsidRPr="00121D27">
        <w:rPr>
          <w:sz w:val="22"/>
          <w:szCs w:val="22"/>
          <w:vertAlign w:val="superscript"/>
        </w:rPr>
        <w:t>th</w:t>
      </w:r>
      <w:r w:rsidRPr="00121D27">
        <w:rPr>
          <w:sz w:val="22"/>
          <w:szCs w:val="22"/>
        </w:rPr>
        <w:t xml:space="preserve"> September 2013. Fees should be by cheque and made payable to Craven District Council</w:t>
      </w:r>
    </w:p>
    <w:p w:rsidR="00C96C3D" w:rsidRPr="00121D27" w:rsidRDefault="00C96C3D" w:rsidP="00121D27">
      <w:pPr>
        <w:rPr>
          <w:sz w:val="22"/>
          <w:szCs w:val="22"/>
        </w:rPr>
      </w:pPr>
    </w:p>
    <w:p w:rsidR="00C96C3D" w:rsidRDefault="00C96C3D" w:rsidP="00C96C3D">
      <w:pPr>
        <w:jc w:val="center"/>
        <w:rPr>
          <w:b/>
          <w:sz w:val="22"/>
          <w:szCs w:val="22"/>
        </w:rPr>
      </w:pPr>
      <w:r w:rsidRPr="00C96C3D">
        <w:rPr>
          <w:b/>
          <w:sz w:val="22"/>
          <w:szCs w:val="22"/>
        </w:rPr>
        <w:t>Section 10 – Photograph (Collectors)</w:t>
      </w:r>
    </w:p>
    <w:p w:rsidR="00C96C3D" w:rsidRDefault="00C96C3D" w:rsidP="00C96C3D">
      <w:pPr>
        <w:jc w:val="center"/>
        <w:rPr>
          <w:b/>
          <w:sz w:val="22"/>
          <w:szCs w:val="22"/>
        </w:rPr>
      </w:pPr>
    </w:p>
    <w:p w:rsidR="00C96C3D" w:rsidRDefault="00C96C3D" w:rsidP="00C96C3D">
      <w:r>
        <w:rPr>
          <w:noProof/>
          <w:sz w:val="22"/>
          <w:szCs w:val="22"/>
        </w:rPr>
        <w:t>Applicants for a collectors licence must also provide a passport size photograph with a signed statement on the reverse of the photograph confirming that the image on the photograph is a true likeness of the applicant.</w:t>
      </w:r>
    </w:p>
    <w:p w:rsidR="001A236B" w:rsidRPr="009B1E35" w:rsidRDefault="001A236B" w:rsidP="00121D27">
      <w:pPr>
        <w:contextualSpacing/>
        <w:rPr>
          <w:b/>
          <w:sz w:val="22"/>
          <w:szCs w:val="22"/>
        </w:rPr>
      </w:pPr>
    </w:p>
    <w:p w:rsidR="001A236B" w:rsidRPr="009B1E35" w:rsidRDefault="001A236B" w:rsidP="001A236B">
      <w:pPr>
        <w:contextualSpacing/>
        <w:jc w:val="center"/>
        <w:rPr>
          <w:b/>
          <w:sz w:val="22"/>
          <w:szCs w:val="22"/>
        </w:rPr>
      </w:pPr>
      <w:r w:rsidRPr="009B1E35">
        <w:rPr>
          <w:b/>
          <w:sz w:val="22"/>
          <w:szCs w:val="22"/>
        </w:rPr>
        <w:t xml:space="preserve">Section </w:t>
      </w:r>
      <w:r w:rsidR="00727BFB">
        <w:rPr>
          <w:b/>
          <w:sz w:val="22"/>
          <w:szCs w:val="22"/>
        </w:rPr>
        <w:t>1</w:t>
      </w:r>
      <w:r w:rsidR="00C96C3D">
        <w:rPr>
          <w:b/>
          <w:sz w:val="22"/>
          <w:szCs w:val="22"/>
        </w:rPr>
        <w:t>1</w:t>
      </w:r>
      <w:r w:rsidRPr="009B1E35">
        <w:rPr>
          <w:b/>
          <w:sz w:val="22"/>
          <w:szCs w:val="22"/>
        </w:rPr>
        <w:t xml:space="preserve"> – Declaration</w:t>
      </w:r>
      <w:r w:rsidR="00967D3D">
        <w:rPr>
          <w:b/>
          <w:sz w:val="22"/>
          <w:szCs w:val="22"/>
        </w:rPr>
        <w:t xml:space="preserve"> (All applicants)</w:t>
      </w:r>
    </w:p>
    <w:p w:rsidR="001A236B" w:rsidRPr="009B1E35" w:rsidRDefault="001A236B" w:rsidP="001A236B">
      <w:pPr>
        <w:contextualSpacing/>
        <w:jc w:val="center"/>
        <w:rPr>
          <w:b/>
          <w:sz w:val="22"/>
          <w:szCs w:val="22"/>
        </w:rPr>
      </w:pPr>
    </w:p>
    <w:p w:rsidR="001A236B" w:rsidRPr="009B1E35" w:rsidRDefault="001A236B" w:rsidP="001A236B">
      <w:pPr>
        <w:contextualSpacing/>
        <w:jc w:val="center"/>
        <w:rPr>
          <w:sz w:val="22"/>
          <w:szCs w:val="22"/>
        </w:rPr>
      </w:pPr>
      <w:r w:rsidRPr="009B1E35">
        <w:rPr>
          <w:sz w:val="22"/>
          <w:szCs w:val="22"/>
        </w:rPr>
        <w:t>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w:t>
      </w:r>
    </w:p>
    <w:p w:rsidR="001A236B" w:rsidRPr="009B1E35" w:rsidRDefault="001A236B" w:rsidP="001A236B">
      <w:pPr>
        <w:contextualSpacing/>
        <w:jc w:val="center"/>
        <w:rPr>
          <w:sz w:val="22"/>
          <w:szCs w:val="22"/>
        </w:rPr>
      </w:pPr>
    </w:p>
    <w:p w:rsidR="001A236B" w:rsidRDefault="001A236B" w:rsidP="001A236B">
      <w:pPr>
        <w:pBdr>
          <w:bottom w:val="single" w:sz="12" w:space="1" w:color="auto"/>
        </w:pBdr>
        <w:contextualSpacing/>
        <w:jc w:val="center"/>
        <w:rPr>
          <w:sz w:val="22"/>
          <w:szCs w:val="22"/>
        </w:rPr>
      </w:pPr>
      <w:r w:rsidRPr="009B1E35">
        <w:rPr>
          <w:sz w:val="22"/>
          <w:szCs w:val="22"/>
        </w:rPr>
        <w:t xml:space="preserve">If you do not agree to this use of your </w:t>
      </w:r>
      <w:proofErr w:type="gramStart"/>
      <w:r w:rsidRPr="009B1E35">
        <w:rPr>
          <w:sz w:val="22"/>
          <w:szCs w:val="22"/>
        </w:rPr>
        <w:t>information</w:t>
      </w:r>
      <w:proofErr w:type="gramEnd"/>
      <w:r w:rsidRPr="009B1E35">
        <w:rPr>
          <w:sz w:val="22"/>
          <w:szCs w:val="22"/>
        </w:rPr>
        <w:t xml:space="preserve"> then you should </w:t>
      </w:r>
      <w:r w:rsidRPr="009B1E35">
        <w:rPr>
          <w:b/>
          <w:sz w:val="22"/>
          <w:szCs w:val="22"/>
        </w:rPr>
        <w:t>not</w:t>
      </w:r>
      <w:r w:rsidRPr="009B1E35">
        <w:rPr>
          <w:sz w:val="22"/>
          <w:szCs w:val="22"/>
        </w:rPr>
        <w:t xml:space="preserve"> sign the form.  If you are in any doubt about what this section </w:t>
      </w:r>
      <w:proofErr w:type="gramStart"/>
      <w:r w:rsidRPr="009B1E35">
        <w:rPr>
          <w:sz w:val="22"/>
          <w:szCs w:val="22"/>
        </w:rPr>
        <w:t>means</w:t>
      </w:r>
      <w:proofErr w:type="gramEnd"/>
      <w:r w:rsidRPr="009B1E35">
        <w:rPr>
          <w:sz w:val="22"/>
          <w:szCs w:val="22"/>
        </w:rPr>
        <w:t xml:space="preserve"> then speak to </w:t>
      </w:r>
      <w:r w:rsidR="009B1E35" w:rsidRPr="009B1E35">
        <w:rPr>
          <w:sz w:val="22"/>
          <w:szCs w:val="22"/>
        </w:rPr>
        <w:t>the Environmental Protection</w:t>
      </w:r>
      <w:r w:rsidRPr="009B1E35">
        <w:rPr>
          <w:sz w:val="22"/>
          <w:szCs w:val="22"/>
        </w:rPr>
        <w:t xml:space="preserve"> team</w:t>
      </w:r>
      <w:r w:rsidR="00967D3D">
        <w:rPr>
          <w:sz w:val="22"/>
          <w:szCs w:val="22"/>
        </w:rPr>
        <w:t xml:space="preserve"> </w:t>
      </w:r>
      <w:r w:rsidR="009B1E35" w:rsidRPr="009B1E35">
        <w:rPr>
          <w:sz w:val="22"/>
          <w:szCs w:val="22"/>
        </w:rPr>
        <w:t>at the council</w:t>
      </w:r>
      <w:r w:rsidRPr="009B1E35">
        <w:rPr>
          <w:sz w:val="22"/>
          <w:szCs w:val="22"/>
        </w:rPr>
        <w:t>.</w:t>
      </w:r>
    </w:p>
    <w:p w:rsidR="00C96C3D" w:rsidRPr="009B1E35" w:rsidRDefault="00C96C3D" w:rsidP="001A236B">
      <w:pPr>
        <w:pBdr>
          <w:bottom w:val="single" w:sz="12" w:space="1" w:color="auto"/>
        </w:pBdr>
        <w:contextualSpacing/>
        <w:jc w:val="center"/>
        <w:rPr>
          <w:sz w:val="22"/>
          <w:szCs w:val="22"/>
        </w:rPr>
      </w:pPr>
    </w:p>
    <w:p w:rsidR="00121D27" w:rsidRPr="00121D27" w:rsidRDefault="00121D27" w:rsidP="00121D27">
      <w:pPr>
        <w:contextualSpacing/>
        <w:jc w:val="center"/>
        <w:rPr>
          <w:sz w:val="22"/>
          <w:szCs w:val="22"/>
        </w:rPr>
      </w:pPr>
    </w:p>
    <w:p w:rsidR="001A236B" w:rsidRPr="00C96C3D" w:rsidRDefault="001A236B" w:rsidP="00C96C3D">
      <w:pPr>
        <w:spacing w:after="200" w:line="276" w:lineRule="auto"/>
        <w:jc w:val="center"/>
        <w:rPr>
          <w:b/>
          <w:sz w:val="22"/>
          <w:szCs w:val="22"/>
        </w:rPr>
      </w:pPr>
      <w:r w:rsidRPr="00C96C3D">
        <w:rPr>
          <w:b/>
          <w:sz w:val="18"/>
          <w:szCs w:val="18"/>
        </w:rPr>
        <w:t>Relevant offences</w:t>
      </w:r>
    </w:p>
    <w:p w:rsidR="001A236B" w:rsidRPr="00C96C3D" w:rsidRDefault="001A236B" w:rsidP="001A236B">
      <w:pPr>
        <w:contextualSpacing/>
        <w:jc w:val="center"/>
        <w:rPr>
          <w:b/>
          <w:sz w:val="18"/>
          <w:szCs w:val="18"/>
        </w:rPr>
      </w:pPr>
      <w:r w:rsidRPr="00C96C3D">
        <w:rPr>
          <w:b/>
          <w:sz w:val="18"/>
          <w:szCs w:val="18"/>
        </w:rPr>
        <w:t xml:space="preserve">These are to be confirmed in Home Office Regulations. The LGA anticipates, based on the explanatory notes to the Scrap </w:t>
      </w:r>
      <w:proofErr w:type="gramStart"/>
      <w:r w:rsidRPr="00C96C3D">
        <w:rPr>
          <w:b/>
          <w:sz w:val="18"/>
          <w:szCs w:val="18"/>
        </w:rPr>
        <w:t>metal</w:t>
      </w:r>
      <w:proofErr w:type="gramEnd"/>
      <w:r w:rsidRPr="00C96C3D">
        <w:rPr>
          <w:b/>
          <w:sz w:val="18"/>
          <w:szCs w:val="18"/>
        </w:rPr>
        <w:t xml:space="preserve"> Dealers Act 2013, that these will reflect other environmental permitting schemes and suggests the below as an </w:t>
      </w:r>
      <w:r w:rsidRPr="00C96C3D">
        <w:rPr>
          <w:b/>
          <w:i/>
          <w:sz w:val="18"/>
          <w:szCs w:val="18"/>
        </w:rPr>
        <w:t>indicative</w:t>
      </w:r>
      <w:r w:rsidRPr="00C96C3D">
        <w:rPr>
          <w:b/>
          <w:sz w:val="18"/>
          <w:szCs w:val="18"/>
        </w:rPr>
        <w:t xml:space="preserve"> list:</w:t>
      </w:r>
    </w:p>
    <w:p w:rsidR="001A236B" w:rsidRPr="00C96C3D" w:rsidRDefault="001A236B" w:rsidP="001A236B">
      <w:pPr>
        <w:contextualSpacing/>
        <w:jc w:val="center"/>
        <w:rPr>
          <w:sz w:val="18"/>
          <w:szCs w:val="18"/>
        </w:rPr>
      </w:pPr>
    </w:p>
    <w:p w:rsidR="001A236B" w:rsidRPr="00C96C3D" w:rsidRDefault="001A236B" w:rsidP="001A236B">
      <w:pPr>
        <w:numPr>
          <w:ilvl w:val="0"/>
          <w:numId w:val="1"/>
        </w:numPr>
        <w:ind w:left="720"/>
        <w:contextualSpacing/>
        <w:jc w:val="center"/>
        <w:rPr>
          <w:sz w:val="18"/>
          <w:szCs w:val="18"/>
        </w:rPr>
      </w:pPr>
      <w:r w:rsidRPr="00C96C3D">
        <w:rPr>
          <w:sz w:val="18"/>
          <w:szCs w:val="18"/>
        </w:rPr>
        <w:t>Control of Pollution (Amendment) Act 1989: Sections 1, 5 or 7(3)</w:t>
      </w:r>
    </w:p>
    <w:p w:rsidR="001A236B" w:rsidRPr="00C96C3D" w:rsidRDefault="001A236B" w:rsidP="001A236B">
      <w:pPr>
        <w:numPr>
          <w:ilvl w:val="0"/>
          <w:numId w:val="1"/>
        </w:numPr>
        <w:ind w:left="720"/>
        <w:contextualSpacing/>
        <w:jc w:val="center"/>
        <w:rPr>
          <w:sz w:val="18"/>
          <w:szCs w:val="18"/>
        </w:rPr>
      </w:pPr>
      <w:r w:rsidRPr="00C96C3D">
        <w:rPr>
          <w:sz w:val="18"/>
          <w:szCs w:val="18"/>
        </w:rPr>
        <w:t>Customs and Excise Management Act 1979: Section 170 (for environmental/metal theft related offences only)</w:t>
      </w:r>
    </w:p>
    <w:p w:rsidR="001A236B" w:rsidRPr="00C96C3D" w:rsidRDefault="001A236B" w:rsidP="001A236B">
      <w:pPr>
        <w:numPr>
          <w:ilvl w:val="0"/>
          <w:numId w:val="1"/>
        </w:numPr>
        <w:ind w:left="720"/>
        <w:contextualSpacing/>
        <w:jc w:val="center"/>
        <w:rPr>
          <w:sz w:val="18"/>
          <w:szCs w:val="18"/>
        </w:rPr>
      </w:pPr>
      <w:r w:rsidRPr="00C96C3D">
        <w:rPr>
          <w:sz w:val="18"/>
          <w:szCs w:val="18"/>
        </w:rPr>
        <w:t>Environment Act 1995: Section 110(2)</w:t>
      </w:r>
    </w:p>
    <w:p w:rsidR="001A236B" w:rsidRPr="00C96C3D" w:rsidRDefault="001A236B" w:rsidP="001A236B">
      <w:pPr>
        <w:numPr>
          <w:ilvl w:val="0"/>
          <w:numId w:val="1"/>
        </w:numPr>
        <w:ind w:left="720"/>
        <w:contextualSpacing/>
        <w:jc w:val="center"/>
        <w:rPr>
          <w:sz w:val="18"/>
          <w:szCs w:val="18"/>
        </w:rPr>
      </w:pPr>
      <w:r w:rsidRPr="00C96C3D">
        <w:rPr>
          <w:sz w:val="18"/>
          <w:szCs w:val="18"/>
        </w:rPr>
        <w:t>Environmental Permitting Regulations 2007: Regulation 38</w:t>
      </w:r>
    </w:p>
    <w:p w:rsidR="001A236B" w:rsidRPr="00C96C3D" w:rsidRDefault="001A236B" w:rsidP="001A236B">
      <w:pPr>
        <w:numPr>
          <w:ilvl w:val="0"/>
          <w:numId w:val="1"/>
        </w:numPr>
        <w:ind w:left="720"/>
        <w:contextualSpacing/>
        <w:jc w:val="center"/>
        <w:rPr>
          <w:sz w:val="18"/>
          <w:szCs w:val="18"/>
        </w:rPr>
      </w:pPr>
      <w:r w:rsidRPr="00C96C3D">
        <w:rPr>
          <w:sz w:val="18"/>
          <w:szCs w:val="18"/>
        </w:rPr>
        <w:t>Environmental Permitting Regulations 2010: Regulation 38</w:t>
      </w:r>
    </w:p>
    <w:p w:rsidR="001A236B" w:rsidRPr="00C96C3D" w:rsidRDefault="001A236B" w:rsidP="001A236B">
      <w:pPr>
        <w:numPr>
          <w:ilvl w:val="0"/>
          <w:numId w:val="1"/>
        </w:numPr>
        <w:ind w:left="720"/>
        <w:contextualSpacing/>
        <w:jc w:val="center"/>
        <w:rPr>
          <w:sz w:val="18"/>
          <w:szCs w:val="18"/>
        </w:rPr>
      </w:pPr>
      <w:r w:rsidRPr="00C96C3D">
        <w:rPr>
          <w:sz w:val="18"/>
          <w:szCs w:val="18"/>
        </w:rPr>
        <w:t>Environmental Protection Act 1990: Sections 33 and 34</w:t>
      </w:r>
    </w:p>
    <w:p w:rsidR="001A236B" w:rsidRPr="00C96C3D" w:rsidRDefault="001A236B" w:rsidP="001A236B">
      <w:pPr>
        <w:numPr>
          <w:ilvl w:val="0"/>
          <w:numId w:val="1"/>
        </w:numPr>
        <w:ind w:left="720"/>
        <w:contextualSpacing/>
        <w:jc w:val="center"/>
        <w:rPr>
          <w:sz w:val="18"/>
          <w:szCs w:val="18"/>
        </w:rPr>
      </w:pPr>
      <w:r w:rsidRPr="00C96C3D">
        <w:rPr>
          <w:sz w:val="18"/>
          <w:szCs w:val="18"/>
        </w:rPr>
        <w:t>Food and Environment Protection Act 1985: Section 9(1)</w:t>
      </w:r>
    </w:p>
    <w:p w:rsidR="001A236B" w:rsidRPr="00C96C3D" w:rsidRDefault="001A236B" w:rsidP="001A236B">
      <w:pPr>
        <w:numPr>
          <w:ilvl w:val="0"/>
          <w:numId w:val="1"/>
        </w:numPr>
        <w:ind w:left="720"/>
        <w:contextualSpacing/>
        <w:jc w:val="center"/>
        <w:rPr>
          <w:sz w:val="18"/>
          <w:szCs w:val="18"/>
        </w:rPr>
      </w:pPr>
      <w:r w:rsidRPr="00C96C3D">
        <w:rPr>
          <w:sz w:val="18"/>
          <w:szCs w:val="18"/>
        </w:rPr>
        <w:t>Fraud Act 2006: Section 1 (for environmental/metal theft related offences only)</w:t>
      </w:r>
    </w:p>
    <w:p w:rsidR="001A236B" w:rsidRPr="00C96C3D" w:rsidRDefault="001A236B" w:rsidP="001A236B">
      <w:pPr>
        <w:numPr>
          <w:ilvl w:val="0"/>
          <w:numId w:val="1"/>
        </w:numPr>
        <w:ind w:left="720"/>
        <w:contextualSpacing/>
        <w:jc w:val="center"/>
        <w:rPr>
          <w:sz w:val="18"/>
          <w:szCs w:val="18"/>
        </w:rPr>
      </w:pPr>
      <w:r w:rsidRPr="00C96C3D">
        <w:rPr>
          <w:sz w:val="18"/>
          <w:szCs w:val="18"/>
        </w:rPr>
        <w:t>Hazardous Waste (England and Wales) Regulations 2005</w:t>
      </w:r>
    </w:p>
    <w:p w:rsidR="001A236B" w:rsidRPr="00C96C3D" w:rsidRDefault="001A236B" w:rsidP="001A236B">
      <w:pPr>
        <w:numPr>
          <w:ilvl w:val="0"/>
          <w:numId w:val="1"/>
        </w:numPr>
        <w:ind w:left="720"/>
        <w:contextualSpacing/>
        <w:jc w:val="center"/>
        <w:rPr>
          <w:sz w:val="18"/>
          <w:szCs w:val="18"/>
        </w:rPr>
      </w:pPr>
      <w:r w:rsidRPr="00C96C3D">
        <w:rPr>
          <w:sz w:val="18"/>
          <w:szCs w:val="18"/>
        </w:rPr>
        <w:t>Hazardous Waste (Wales) Regulations 2005</w:t>
      </w:r>
    </w:p>
    <w:p w:rsidR="001A236B" w:rsidRPr="00C96C3D" w:rsidRDefault="001A236B" w:rsidP="001A236B">
      <w:pPr>
        <w:numPr>
          <w:ilvl w:val="0"/>
          <w:numId w:val="1"/>
        </w:numPr>
        <w:ind w:left="720"/>
        <w:contextualSpacing/>
        <w:jc w:val="center"/>
        <w:rPr>
          <w:sz w:val="18"/>
          <w:szCs w:val="18"/>
        </w:rPr>
      </w:pPr>
      <w:r w:rsidRPr="00C96C3D">
        <w:rPr>
          <w:sz w:val="18"/>
          <w:szCs w:val="18"/>
        </w:rPr>
        <w:t>Landfill (England and Wales) Regulations 2002</w:t>
      </w:r>
    </w:p>
    <w:p w:rsidR="001A236B" w:rsidRPr="00C96C3D" w:rsidRDefault="001A236B" w:rsidP="001A236B">
      <w:pPr>
        <w:numPr>
          <w:ilvl w:val="0"/>
          <w:numId w:val="1"/>
        </w:numPr>
        <w:ind w:left="720"/>
        <w:contextualSpacing/>
        <w:jc w:val="center"/>
        <w:rPr>
          <w:sz w:val="18"/>
          <w:szCs w:val="18"/>
        </w:rPr>
      </w:pPr>
      <w:r w:rsidRPr="00C96C3D">
        <w:rPr>
          <w:sz w:val="18"/>
          <w:szCs w:val="18"/>
        </w:rPr>
        <w:t>Legal Aid, Sentencing and Punishment of Offenders Act 2012: Section 146</w:t>
      </w:r>
    </w:p>
    <w:p w:rsidR="001A236B" w:rsidRPr="00C96C3D" w:rsidRDefault="001A236B" w:rsidP="001A236B">
      <w:pPr>
        <w:numPr>
          <w:ilvl w:val="0"/>
          <w:numId w:val="1"/>
        </w:numPr>
        <w:ind w:left="720"/>
        <w:contextualSpacing/>
        <w:jc w:val="center"/>
        <w:rPr>
          <w:sz w:val="18"/>
          <w:szCs w:val="18"/>
        </w:rPr>
      </w:pPr>
      <w:r w:rsidRPr="00C96C3D">
        <w:rPr>
          <w:sz w:val="18"/>
          <w:szCs w:val="18"/>
        </w:rPr>
        <w:t>Pollution Prevention and Control (England and Wales) Regulations 2000</w:t>
      </w:r>
    </w:p>
    <w:p w:rsidR="001A236B" w:rsidRPr="00C96C3D" w:rsidRDefault="001A236B" w:rsidP="001A236B">
      <w:pPr>
        <w:numPr>
          <w:ilvl w:val="0"/>
          <w:numId w:val="1"/>
        </w:numPr>
        <w:ind w:left="720"/>
        <w:contextualSpacing/>
        <w:jc w:val="center"/>
        <w:rPr>
          <w:sz w:val="18"/>
          <w:szCs w:val="18"/>
        </w:rPr>
      </w:pPr>
      <w:r w:rsidRPr="00C96C3D">
        <w:rPr>
          <w:sz w:val="18"/>
          <w:szCs w:val="18"/>
        </w:rPr>
        <w:t>Proceeds of Crime Act 2002: Sections 327, 328, 330, 331 &amp; 332 (for environmental/metal theft related offences only)</w:t>
      </w:r>
    </w:p>
    <w:p w:rsidR="001A236B" w:rsidRPr="00C96C3D" w:rsidRDefault="001A236B" w:rsidP="001A236B">
      <w:pPr>
        <w:numPr>
          <w:ilvl w:val="0"/>
          <w:numId w:val="1"/>
        </w:numPr>
        <w:ind w:left="720"/>
        <w:contextualSpacing/>
        <w:jc w:val="center"/>
        <w:rPr>
          <w:sz w:val="18"/>
          <w:szCs w:val="18"/>
        </w:rPr>
      </w:pPr>
      <w:r w:rsidRPr="00C96C3D">
        <w:rPr>
          <w:sz w:val="18"/>
          <w:szCs w:val="18"/>
        </w:rPr>
        <w:t>Producer Responsibility Obligations (Packaging Waste) Regulations 2007</w:t>
      </w:r>
    </w:p>
    <w:p w:rsidR="001A236B" w:rsidRPr="00C96C3D" w:rsidRDefault="001A236B" w:rsidP="001A236B">
      <w:pPr>
        <w:numPr>
          <w:ilvl w:val="0"/>
          <w:numId w:val="1"/>
        </w:numPr>
        <w:ind w:left="720"/>
        <w:contextualSpacing/>
        <w:jc w:val="center"/>
        <w:rPr>
          <w:sz w:val="18"/>
          <w:szCs w:val="18"/>
        </w:rPr>
      </w:pPr>
      <w:r w:rsidRPr="00C96C3D">
        <w:rPr>
          <w:sz w:val="18"/>
          <w:szCs w:val="18"/>
        </w:rPr>
        <w:t>Scrap Metal Dealers Act 1964 (for environmental/metal theft related offences only)</w:t>
      </w:r>
    </w:p>
    <w:p w:rsidR="001A236B" w:rsidRPr="00C96C3D" w:rsidRDefault="001A236B" w:rsidP="001A236B">
      <w:pPr>
        <w:numPr>
          <w:ilvl w:val="0"/>
          <w:numId w:val="1"/>
        </w:numPr>
        <w:ind w:left="720"/>
        <w:contextualSpacing/>
        <w:jc w:val="center"/>
        <w:rPr>
          <w:sz w:val="18"/>
          <w:szCs w:val="18"/>
        </w:rPr>
      </w:pPr>
      <w:r w:rsidRPr="00C96C3D">
        <w:rPr>
          <w:sz w:val="18"/>
          <w:szCs w:val="18"/>
        </w:rPr>
        <w:t>Scrap Metal Dealers Act 2013</w:t>
      </w:r>
    </w:p>
    <w:p w:rsidR="001A236B" w:rsidRPr="00C96C3D" w:rsidRDefault="001A236B" w:rsidP="001A236B">
      <w:pPr>
        <w:numPr>
          <w:ilvl w:val="0"/>
          <w:numId w:val="1"/>
        </w:numPr>
        <w:ind w:left="720"/>
        <w:contextualSpacing/>
        <w:jc w:val="center"/>
        <w:rPr>
          <w:sz w:val="18"/>
          <w:szCs w:val="18"/>
        </w:rPr>
      </w:pPr>
      <w:r w:rsidRPr="00C96C3D">
        <w:rPr>
          <w:sz w:val="18"/>
          <w:szCs w:val="18"/>
        </w:rPr>
        <w:t>Theft Act 1968: Sections 1, 8, 9, 10, 11, 17, 18, 22 &amp; 25 (for environmental/metal theft related offences only)</w:t>
      </w:r>
    </w:p>
    <w:p w:rsidR="001A236B" w:rsidRPr="00C96C3D" w:rsidRDefault="001A236B" w:rsidP="001A236B">
      <w:pPr>
        <w:numPr>
          <w:ilvl w:val="0"/>
          <w:numId w:val="1"/>
        </w:numPr>
        <w:ind w:left="720"/>
        <w:contextualSpacing/>
        <w:jc w:val="center"/>
        <w:rPr>
          <w:sz w:val="18"/>
          <w:szCs w:val="18"/>
        </w:rPr>
      </w:pPr>
      <w:proofErr w:type="spellStart"/>
      <w:r w:rsidRPr="00C96C3D">
        <w:rPr>
          <w:sz w:val="18"/>
          <w:szCs w:val="18"/>
        </w:rPr>
        <w:t>Transfrontier</w:t>
      </w:r>
      <w:proofErr w:type="spellEnd"/>
      <w:r w:rsidRPr="00C96C3D">
        <w:rPr>
          <w:sz w:val="18"/>
          <w:szCs w:val="18"/>
        </w:rPr>
        <w:t xml:space="preserve"> Shipment of Waste Regulations 1994</w:t>
      </w:r>
    </w:p>
    <w:p w:rsidR="001A236B" w:rsidRPr="00C96C3D" w:rsidRDefault="001A236B" w:rsidP="001A236B">
      <w:pPr>
        <w:numPr>
          <w:ilvl w:val="0"/>
          <w:numId w:val="1"/>
        </w:numPr>
        <w:ind w:left="720"/>
        <w:contextualSpacing/>
        <w:jc w:val="center"/>
        <w:rPr>
          <w:sz w:val="18"/>
          <w:szCs w:val="18"/>
        </w:rPr>
      </w:pPr>
      <w:proofErr w:type="spellStart"/>
      <w:r w:rsidRPr="00C96C3D">
        <w:rPr>
          <w:sz w:val="18"/>
          <w:szCs w:val="18"/>
        </w:rPr>
        <w:t>Transfrontier</w:t>
      </w:r>
      <w:proofErr w:type="spellEnd"/>
      <w:r w:rsidRPr="00C96C3D">
        <w:rPr>
          <w:sz w:val="18"/>
          <w:szCs w:val="18"/>
        </w:rPr>
        <w:t xml:space="preserve"> Shipment of Waste Regulations 2007</w:t>
      </w:r>
    </w:p>
    <w:p w:rsidR="001A236B" w:rsidRPr="00C96C3D" w:rsidRDefault="001A236B" w:rsidP="001A236B">
      <w:pPr>
        <w:numPr>
          <w:ilvl w:val="0"/>
          <w:numId w:val="1"/>
        </w:numPr>
        <w:ind w:left="720"/>
        <w:contextualSpacing/>
        <w:jc w:val="center"/>
        <w:rPr>
          <w:sz w:val="18"/>
          <w:szCs w:val="18"/>
        </w:rPr>
      </w:pPr>
      <w:r w:rsidRPr="00C96C3D">
        <w:rPr>
          <w:sz w:val="18"/>
          <w:szCs w:val="18"/>
        </w:rPr>
        <w:t>Vehicles (Crime) Act 2001: Part 1</w:t>
      </w:r>
    </w:p>
    <w:p w:rsidR="001A236B" w:rsidRPr="00C96C3D" w:rsidRDefault="001A236B" w:rsidP="001A236B">
      <w:pPr>
        <w:numPr>
          <w:ilvl w:val="0"/>
          <w:numId w:val="1"/>
        </w:numPr>
        <w:ind w:left="720"/>
        <w:contextualSpacing/>
        <w:jc w:val="center"/>
        <w:rPr>
          <w:sz w:val="18"/>
          <w:szCs w:val="18"/>
        </w:rPr>
      </w:pPr>
      <w:r w:rsidRPr="00C96C3D">
        <w:rPr>
          <w:sz w:val="18"/>
          <w:szCs w:val="18"/>
        </w:rPr>
        <w:t>Waste Electrical and Electronic Equipment Regulations 2006</w:t>
      </w:r>
    </w:p>
    <w:p w:rsidR="001A236B" w:rsidRPr="00C96C3D" w:rsidRDefault="001A236B" w:rsidP="001A236B">
      <w:pPr>
        <w:numPr>
          <w:ilvl w:val="0"/>
          <w:numId w:val="1"/>
        </w:numPr>
        <w:ind w:left="720"/>
        <w:contextualSpacing/>
        <w:jc w:val="center"/>
        <w:rPr>
          <w:sz w:val="18"/>
          <w:szCs w:val="18"/>
        </w:rPr>
      </w:pPr>
      <w:r w:rsidRPr="00C96C3D">
        <w:rPr>
          <w:sz w:val="18"/>
          <w:szCs w:val="18"/>
        </w:rPr>
        <w:t>Waste (England and Wales) Regulations 2011: Regulation 42</w:t>
      </w:r>
    </w:p>
    <w:p w:rsidR="00BD5D92" w:rsidRPr="00C96C3D" w:rsidRDefault="001A236B" w:rsidP="00121D27">
      <w:pPr>
        <w:numPr>
          <w:ilvl w:val="0"/>
          <w:numId w:val="1"/>
        </w:numPr>
        <w:ind w:left="720"/>
        <w:contextualSpacing/>
        <w:jc w:val="center"/>
        <w:rPr>
          <w:sz w:val="18"/>
          <w:szCs w:val="18"/>
        </w:rPr>
      </w:pPr>
      <w:r w:rsidRPr="00C96C3D">
        <w:rPr>
          <w:sz w:val="18"/>
          <w:szCs w:val="18"/>
        </w:rPr>
        <w:t>Water Resources Act 1991: Section 85, 202 or 206</w:t>
      </w:r>
    </w:p>
    <w:sectPr w:rsidR="00BD5D92" w:rsidRPr="00C96C3D" w:rsidSect="00967D3D">
      <w:pgSz w:w="11906" w:h="16838"/>
      <w:pgMar w:top="851"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0E2"/>
    <w:multiLevelType w:val="hybridMultilevel"/>
    <w:tmpl w:val="CE6237D2"/>
    <w:lvl w:ilvl="0" w:tplc="08090001">
      <w:start w:val="1"/>
      <w:numFmt w:val="bullet"/>
      <w:lvlText w:val=""/>
      <w:lvlJc w:val="left"/>
      <w:pPr>
        <w:ind w:left="10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6B"/>
    <w:rsid w:val="00121D27"/>
    <w:rsid w:val="001A236B"/>
    <w:rsid w:val="002D785F"/>
    <w:rsid w:val="00390F79"/>
    <w:rsid w:val="004A6E8F"/>
    <w:rsid w:val="00590D67"/>
    <w:rsid w:val="00727BFB"/>
    <w:rsid w:val="008D5578"/>
    <w:rsid w:val="00967899"/>
    <w:rsid w:val="00967D3D"/>
    <w:rsid w:val="009749AF"/>
    <w:rsid w:val="009B1E35"/>
    <w:rsid w:val="00BD5D92"/>
    <w:rsid w:val="00C43C7B"/>
    <w:rsid w:val="00C96C3D"/>
    <w:rsid w:val="00D4720C"/>
    <w:rsid w:val="00E85D19"/>
    <w:rsid w:val="00FE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1A17"/>
  <w15:docId w15:val="{19291B80-CCB3-4EB4-8905-A480EF7A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36B"/>
    <w:pPr>
      <w:spacing w:after="0" w:line="240" w:lineRule="auto"/>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236B"/>
    <w:rPr>
      <w:color w:val="0000FF" w:themeColor="hyperlink"/>
      <w:u w:val="single"/>
    </w:rPr>
  </w:style>
  <w:style w:type="character" w:customStyle="1" w:styleId="A2">
    <w:name w:val="A2"/>
    <w:uiPriority w:val="99"/>
    <w:rsid w:val="001A236B"/>
    <w:rPr>
      <w:rFonts w:ascii="EAMetaNormalRoman" w:hAnsi="EAMetaNormalRoman" w:cs="EAMetaNormalRoman"/>
      <w:color w:val="000000"/>
      <w:sz w:val="22"/>
      <w:szCs w:val="22"/>
    </w:rPr>
  </w:style>
  <w:style w:type="character" w:styleId="FollowedHyperlink">
    <w:name w:val="FollowedHyperlink"/>
    <w:basedOn w:val="DefaultParagraphFont"/>
    <w:uiPriority w:val="99"/>
    <w:semiHidden/>
    <w:unhideWhenUsed/>
    <w:rsid w:val="004A6E8F"/>
    <w:rPr>
      <w:color w:val="800080" w:themeColor="followedHyperlink"/>
      <w:u w:val="single"/>
    </w:rPr>
  </w:style>
  <w:style w:type="paragraph" w:styleId="BalloonText">
    <w:name w:val="Balloon Text"/>
    <w:basedOn w:val="Normal"/>
    <w:link w:val="BalloonTextChar"/>
    <w:uiPriority w:val="99"/>
    <w:semiHidden/>
    <w:unhideWhenUsed/>
    <w:rsid w:val="002D785F"/>
    <w:rPr>
      <w:rFonts w:ascii="Tahoma" w:hAnsi="Tahoma" w:cs="Tahoma"/>
      <w:sz w:val="16"/>
      <w:szCs w:val="16"/>
    </w:rPr>
  </w:style>
  <w:style w:type="character" w:customStyle="1" w:styleId="BalloonTextChar">
    <w:name w:val="Balloon Text Char"/>
    <w:basedOn w:val="DefaultParagraphFont"/>
    <w:link w:val="BalloonText"/>
    <w:uiPriority w:val="99"/>
    <w:semiHidden/>
    <w:rsid w:val="002D785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apply/individu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losurescotland.co.uk/apply/individuals/" TargetMode="External"/><Relationship Id="rId5" Type="http://schemas.openxmlformats.org/officeDocument/2006/relationships/hyperlink" Target="http://www.environment-agency.gov.uk/wastecarri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Tanner</dc:creator>
  <cp:lastModifiedBy>Andrew Dent</cp:lastModifiedBy>
  <cp:revision>18</cp:revision>
  <cp:lastPrinted>2014-03-19T12:19:00Z</cp:lastPrinted>
  <dcterms:created xsi:type="dcterms:W3CDTF">2013-09-12T09:06:00Z</dcterms:created>
  <dcterms:modified xsi:type="dcterms:W3CDTF">2020-01-15T13:59:00Z</dcterms:modified>
</cp:coreProperties>
</file>